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295" w:rsidRPr="00FC5A9F" w:rsidRDefault="0031557E">
      <w:pPr>
        <w:widowControl w:val="0"/>
        <w:tabs>
          <w:tab w:val="left" w:pos="55"/>
        </w:tabs>
        <w:spacing w:line="360" w:lineRule="auto"/>
        <w:jc w:val="center"/>
      </w:pPr>
      <w:r w:rsidRPr="00FC5A9F">
        <w:rPr>
          <w:rFonts w:ascii="Times New Roman" w:eastAsia="Times New Roman" w:hAnsi="Times New Roman" w:cs="Times New Roman"/>
          <w:b/>
          <w:bCs/>
        </w:rPr>
        <w:t>INDICAÇÃO Nº _____/2026</w:t>
      </w:r>
    </w:p>
    <w:p w:rsidR="002A4295" w:rsidRDefault="002A4295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2A4295" w:rsidRDefault="0031557E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Autoria: Vereadora Selma França</w:t>
      </w:r>
    </w:p>
    <w:p w:rsidR="002A4295" w:rsidRDefault="002A4295">
      <w:pPr>
        <w:spacing w:line="276" w:lineRule="auto"/>
        <w:rPr>
          <w:rFonts w:ascii="Times New Roman" w:eastAsia="Times New Roman" w:hAnsi="Times New Roman" w:cs="Times New Roman"/>
        </w:rPr>
      </w:pPr>
    </w:p>
    <w:p w:rsidR="002A4295" w:rsidRDefault="00FC5A9F" w:rsidP="00FC5A9F">
      <w:pPr>
        <w:spacing w:line="360" w:lineRule="auto"/>
        <w:ind w:firstLine="14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31557E">
        <w:rPr>
          <w:rFonts w:ascii="Times New Roman" w:eastAsia="Times New Roman" w:hAnsi="Times New Roman" w:cs="Times New Roman"/>
        </w:rPr>
        <w:t xml:space="preserve">Senhor Presidente: </w:t>
      </w:r>
    </w:p>
    <w:p w:rsidR="002A4295" w:rsidRDefault="00FC5A9F" w:rsidP="00FC5A9F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respeito da</w:t>
      </w:r>
      <w:r w:rsidR="0031557E">
        <w:rPr>
          <w:rFonts w:ascii="Times New Roman" w:eastAsia="Times New Roman" w:hAnsi="Times New Roman" w:cs="Times New Roman"/>
        </w:rPr>
        <w:t xml:space="preserve"> observância das solicitações dos moradores de Aracaj</w:t>
      </w:r>
      <w:r>
        <w:rPr>
          <w:rFonts w:ascii="Times New Roman" w:eastAsia="Times New Roman" w:hAnsi="Times New Roman" w:cs="Times New Roman"/>
        </w:rPr>
        <w:t>u, localizados na Av. Amarela, b</w:t>
      </w:r>
      <w:r w:rsidR="0031557E">
        <w:rPr>
          <w:rFonts w:ascii="Times New Roman" w:eastAsia="Times New Roman" w:hAnsi="Times New Roman" w:cs="Times New Roman"/>
        </w:rPr>
        <w:t>airro 17 de Março, CEP 49044-070, é necessária a instalação de uma caixa coletora, além da limpeza no bairro, e</w:t>
      </w:r>
      <w:r>
        <w:rPr>
          <w:rFonts w:ascii="Times New Roman" w:eastAsia="Times New Roman" w:hAnsi="Times New Roman" w:cs="Times New Roman"/>
        </w:rPr>
        <w:t>,</w:t>
      </w:r>
      <w:r w:rsidR="0031557E">
        <w:rPr>
          <w:rFonts w:ascii="Times New Roman" w:eastAsia="Times New Roman" w:hAnsi="Times New Roman" w:cs="Times New Roman"/>
        </w:rPr>
        <w:t xml:space="preserve"> considerando a competência da Empresa Municipal de Ser</w:t>
      </w:r>
      <w:r w:rsidR="0031557E">
        <w:rPr>
          <w:rFonts w:ascii="Times New Roman" w:eastAsia="Times New Roman" w:hAnsi="Times New Roman" w:cs="Times New Roman"/>
        </w:rPr>
        <w:t xml:space="preserve">viços Urbanos (EMSURB) para esse fim, </w:t>
      </w:r>
    </w:p>
    <w:p w:rsidR="002A4295" w:rsidRDefault="0031557E" w:rsidP="00FC5A9F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Indico à Mesa, nos termos regimentais e após a anuência do Plenário, que seja solicitado ao </w:t>
      </w:r>
      <w:r w:rsidR="00FC5A9F">
        <w:rPr>
          <w:rFonts w:ascii="Times New Roman" w:eastAsia="Times New Roman" w:hAnsi="Times New Roman" w:cs="Times New Roman"/>
          <w:b/>
          <w:bCs/>
        </w:rPr>
        <w:t xml:space="preserve">Presidente da EMSURB, Sr. Hugo </w:t>
      </w:r>
      <w:proofErr w:type="spellStart"/>
      <w:r w:rsidR="00FC5A9F">
        <w:rPr>
          <w:rFonts w:ascii="Times New Roman" w:eastAsia="Times New Roman" w:hAnsi="Times New Roman" w:cs="Times New Roman"/>
          <w:b/>
          <w:bCs/>
        </w:rPr>
        <w:t>Esoj</w:t>
      </w:r>
      <w:proofErr w:type="spellEnd"/>
      <w:r>
        <w:rPr>
          <w:rFonts w:ascii="Times New Roman" w:eastAsia="Times New Roman" w:hAnsi="Times New Roman" w:cs="Times New Roman"/>
        </w:rPr>
        <w:t xml:space="preserve">, que adote as providências necessárias para a resolução da demanda. </w:t>
      </w:r>
    </w:p>
    <w:p w:rsidR="002A4295" w:rsidRDefault="0031557E" w:rsidP="00FC5A9F">
      <w:pPr>
        <w:spacing w:line="360" w:lineRule="auto"/>
        <w:ind w:firstLine="14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Solicita-se, port</w:t>
      </w:r>
      <w:r>
        <w:rPr>
          <w:rFonts w:ascii="Times New Roman" w:eastAsia="Times New Roman" w:hAnsi="Times New Roman" w:cs="Times New Roman"/>
        </w:rPr>
        <w:t xml:space="preserve">anto, urgência no procedimento de informação. </w:t>
      </w:r>
    </w:p>
    <w:p w:rsidR="002A4295" w:rsidRDefault="002A4295" w:rsidP="00FC5A9F">
      <w:pPr>
        <w:spacing w:line="360" w:lineRule="auto"/>
        <w:rPr>
          <w:rFonts w:ascii="Times New Roman" w:eastAsia="Times New Roman" w:hAnsi="Times New Roman" w:cs="Times New Roman"/>
        </w:rPr>
      </w:pPr>
    </w:p>
    <w:p w:rsidR="002A4295" w:rsidRDefault="0031557E" w:rsidP="00FC5A9F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Palácio </w:t>
      </w:r>
      <w:proofErr w:type="spellStart"/>
      <w:r>
        <w:rPr>
          <w:rFonts w:ascii="Times New Roman" w:eastAsia="Times New Roman" w:hAnsi="Times New Roman" w:cs="Times New Roman"/>
        </w:rPr>
        <w:t>Graccho</w:t>
      </w:r>
      <w:proofErr w:type="spellEnd"/>
      <w:r>
        <w:rPr>
          <w:rFonts w:ascii="Times New Roman" w:eastAsia="Times New Roman" w:hAnsi="Times New Roman" w:cs="Times New Roman"/>
        </w:rPr>
        <w:t xml:space="preserve"> Cardoso, Aracaju/SE, 10 de abril de 2026.</w:t>
      </w:r>
    </w:p>
    <w:p w:rsidR="002A4295" w:rsidRDefault="002A4295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2A4295" w:rsidRDefault="002A4295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</w:p>
    <w:p w:rsidR="002A4295" w:rsidRDefault="0031557E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193135" cy="62514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4295" w:rsidRDefault="002A4295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</w:p>
    <w:sectPr w:rsidR="002A42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047" w:right="1427" w:bottom="1134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57E" w:rsidRDefault="0031557E">
      <w:r>
        <w:separator/>
      </w:r>
    </w:p>
  </w:endnote>
  <w:endnote w:type="continuationSeparator" w:id="0">
    <w:p w:rsidR="0031557E" w:rsidRDefault="00315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FAE218F-2455-4961-B0E7-12843D688E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6E35D0F-B72D-4DA7-946F-75B9D2AC77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EDAAC05-D32B-4077-B670-D91C0E2337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B9DAA1-BE3E-45F6-806B-1ACA2D2F5E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95" w:rsidRDefault="002A4295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95" w:rsidRPr="00FC5A9F" w:rsidRDefault="0031557E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FC5A9F">
      <w:rPr>
        <w:rFonts w:ascii="Times New Roman" w:eastAsia="Times New Roman" w:hAnsi="Times New Roman" w:cs="Times New Roman"/>
        <w:color w:val="000000"/>
        <w:sz w:val="20"/>
        <w:szCs w:val="20"/>
      </w:rPr>
      <w:t>Praça Olímpio Campos, nº 74, Centro. Aracaju/SE. CEP: 49. 010-040.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95" w:rsidRDefault="0031557E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57E" w:rsidRDefault="0031557E">
      <w:r>
        <w:separator/>
      </w:r>
    </w:p>
  </w:footnote>
  <w:footnote w:type="continuationSeparator" w:id="0">
    <w:p w:rsidR="0031557E" w:rsidRDefault="003155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95" w:rsidRDefault="002A4295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95" w:rsidRDefault="0031557E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>
          <wp:extent cx="715645" cy="71374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A4295" w:rsidRDefault="0031557E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:rsidR="002A4295" w:rsidRDefault="0031557E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95" w:rsidRDefault="0031557E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>
          <wp:extent cx="715645" cy="71374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A4295" w:rsidRDefault="0031557E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:rsidR="002A4295" w:rsidRDefault="0031557E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A4295"/>
    <w:rsid w:val="002A4295"/>
    <w:rsid w:val="0031557E"/>
    <w:rsid w:val="00A541F3"/>
    <w:rsid w:val="00FC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5A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C5A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Bárbara Marciel Santana</dc:creator>
  <cp:lastModifiedBy>Bárbara Marciel Santana</cp:lastModifiedBy>
  <cp:revision>4</cp:revision>
  <cp:lastPrinted>2026-04-13T11:33:00Z</cp:lastPrinted>
  <dcterms:created xsi:type="dcterms:W3CDTF">2026-04-13T11:30:00Z</dcterms:created>
  <dcterms:modified xsi:type="dcterms:W3CDTF">2026-04-13T11:33:00Z</dcterms:modified>
</cp:coreProperties>
</file>