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CAB2" w14:textId="77777777" w:rsidR="002010C6" w:rsidRDefault="002010C6" w:rsidP="006D56D4">
      <w:pPr>
        <w:spacing w:before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Pr="001E5F65">
        <w:rPr>
          <w:b/>
          <w:sz w:val="24"/>
          <w:szCs w:val="24"/>
        </w:rPr>
        <w:t xml:space="preserve"> Nº</w:t>
      </w:r>
      <w:r>
        <w:rPr>
          <w:b/>
          <w:sz w:val="24"/>
          <w:szCs w:val="24"/>
        </w:rPr>
        <w:t xml:space="preserve">     /2026</w:t>
      </w:r>
    </w:p>
    <w:p w14:paraId="5A54EA39" w14:textId="77777777" w:rsidR="00B844FF" w:rsidRDefault="00B844FF" w:rsidP="00B844FF">
      <w:pPr>
        <w:jc w:val="center"/>
        <w:rPr>
          <w:b/>
          <w:sz w:val="24"/>
          <w:szCs w:val="24"/>
        </w:rPr>
      </w:pPr>
    </w:p>
    <w:p w14:paraId="463D79F9" w14:textId="79E1B38B" w:rsidR="00B844FF" w:rsidRPr="00B844FF" w:rsidRDefault="00B844FF" w:rsidP="00B844FF">
      <w:pPr>
        <w:spacing w:before="240" w:line="360" w:lineRule="auto"/>
        <w:ind w:left="708" w:firstLine="708"/>
        <w:rPr>
          <w:bCs/>
          <w:sz w:val="24"/>
          <w:szCs w:val="24"/>
        </w:rPr>
      </w:pPr>
      <w:r w:rsidRPr="00B844FF">
        <w:rPr>
          <w:bCs/>
          <w:sz w:val="24"/>
          <w:szCs w:val="24"/>
        </w:rPr>
        <w:t>Senhor Presidente,</w:t>
      </w:r>
    </w:p>
    <w:p w14:paraId="1071BC26" w14:textId="77777777" w:rsidR="002010C6" w:rsidRPr="001E5F65" w:rsidRDefault="002010C6" w:rsidP="002010C6">
      <w:pPr>
        <w:spacing w:line="360" w:lineRule="auto"/>
        <w:jc w:val="both"/>
        <w:rPr>
          <w:b/>
          <w:sz w:val="24"/>
          <w:szCs w:val="24"/>
        </w:rPr>
      </w:pPr>
    </w:p>
    <w:p w14:paraId="525577E3" w14:textId="050A2928" w:rsidR="002010C6" w:rsidRPr="006D56D4" w:rsidRDefault="00B844FF" w:rsidP="0001051B">
      <w:pPr>
        <w:spacing w:line="360" w:lineRule="auto"/>
        <w:ind w:firstLine="141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Indico</w:t>
      </w:r>
      <w:r w:rsidR="002010C6">
        <w:rPr>
          <w:sz w:val="24"/>
          <w:szCs w:val="24"/>
        </w:rPr>
        <w:t xml:space="preserve"> à Mesa, na forma regimental</w:t>
      </w:r>
      <w:r w:rsidR="006D56D4">
        <w:rPr>
          <w:sz w:val="24"/>
          <w:szCs w:val="24"/>
        </w:rPr>
        <w:t xml:space="preserve"> e após ouvido o Plenário</w:t>
      </w:r>
      <w:r w:rsidR="002010C6">
        <w:rPr>
          <w:sz w:val="24"/>
          <w:szCs w:val="24"/>
        </w:rPr>
        <w:t xml:space="preserve">, que </w:t>
      </w:r>
      <w:r w:rsidR="00420128">
        <w:rPr>
          <w:sz w:val="24"/>
          <w:szCs w:val="24"/>
        </w:rPr>
        <w:t xml:space="preserve">a presente </w:t>
      </w:r>
      <w:r w:rsidR="006D56D4">
        <w:rPr>
          <w:sz w:val="24"/>
          <w:szCs w:val="24"/>
        </w:rPr>
        <w:t xml:space="preserve">solicitação seja encaminhada </w:t>
      </w:r>
      <w:r w:rsidR="00420128">
        <w:rPr>
          <w:sz w:val="24"/>
          <w:szCs w:val="24"/>
        </w:rPr>
        <w:t>à</w:t>
      </w:r>
      <w:r w:rsidR="002010C6">
        <w:rPr>
          <w:sz w:val="24"/>
          <w:szCs w:val="24"/>
        </w:rPr>
        <w:t xml:space="preserve"> </w:t>
      </w:r>
      <w:bookmarkStart w:id="0" w:name="_Hlk222500283"/>
      <w:r w:rsidR="002010C6">
        <w:rPr>
          <w:sz w:val="24"/>
          <w:szCs w:val="24"/>
        </w:rPr>
        <w:t xml:space="preserve">Empresa Municipal de Serviços Urbanos </w:t>
      </w:r>
      <w:r w:rsidR="006D56D4">
        <w:rPr>
          <w:sz w:val="24"/>
          <w:szCs w:val="24"/>
        </w:rPr>
        <w:t>(</w:t>
      </w:r>
      <w:r w:rsidR="002010C6">
        <w:rPr>
          <w:sz w:val="24"/>
          <w:szCs w:val="24"/>
        </w:rPr>
        <w:t>E</w:t>
      </w:r>
      <w:r w:rsidR="006D56D4">
        <w:rPr>
          <w:sz w:val="24"/>
          <w:szCs w:val="24"/>
        </w:rPr>
        <w:t>msurb)</w:t>
      </w:r>
      <w:bookmarkEnd w:id="0"/>
      <w:r w:rsidR="00420128">
        <w:rPr>
          <w:sz w:val="24"/>
          <w:szCs w:val="24"/>
        </w:rPr>
        <w:t>, para que</w:t>
      </w:r>
      <w:r w:rsidR="002010C6">
        <w:rPr>
          <w:sz w:val="24"/>
          <w:szCs w:val="24"/>
        </w:rPr>
        <w:t xml:space="preserve"> </w:t>
      </w:r>
      <w:r w:rsidR="00420128">
        <w:rPr>
          <w:sz w:val="24"/>
          <w:szCs w:val="24"/>
        </w:rPr>
        <w:t>providencie a</w:t>
      </w:r>
      <w:r w:rsidR="002010C6">
        <w:rPr>
          <w:sz w:val="24"/>
          <w:szCs w:val="24"/>
        </w:rPr>
        <w:t xml:space="preserve"> </w:t>
      </w:r>
      <w:r w:rsidR="002010C6">
        <w:rPr>
          <w:b/>
          <w:bCs/>
          <w:sz w:val="24"/>
          <w:szCs w:val="24"/>
        </w:rPr>
        <w:t xml:space="preserve">disponibilização de desfibriladores </w:t>
      </w:r>
      <w:r w:rsidR="002010C6" w:rsidRPr="002010C6">
        <w:rPr>
          <w:sz w:val="24"/>
          <w:szCs w:val="24"/>
        </w:rPr>
        <w:t>nas áreas de</w:t>
      </w:r>
      <w:r w:rsidR="00420128">
        <w:rPr>
          <w:sz w:val="24"/>
          <w:szCs w:val="24"/>
        </w:rPr>
        <w:t>stinadas à</w:t>
      </w:r>
      <w:r w:rsidR="002010C6" w:rsidRPr="002010C6">
        <w:rPr>
          <w:sz w:val="24"/>
          <w:szCs w:val="24"/>
        </w:rPr>
        <w:t xml:space="preserve"> prática de esportes no interior do Parque da Sementeira, localizado</w:t>
      </w:r>
      <w:r w:rsidR="002010C6">
        <w:rPr>
          <w:sz w:val="24"/>
          <w:szCs w:val="24"/>
        </w:rPr>
        <w:t xml:space="preserve"> na </w:t>
      </w:r>
      <w:r w:rsidR="002010C6" w:rsidRPr="002010C6">
        <w:rPr>
          <w:sz w:val="24"/>
          <w:szCs w:val="24"/>
        </w:rPr>
        <w:t>Av. Jornalista Santos Santana, s/n</w:t>
      </w:r>
      <w:r w:rsidR="00420128">
        <w:rPr>
          <w:sz w:val="24"/>
          <w:szCs w:val="24"/>
        </w:rPr>
        <w:t xml:space="preserve">, bairro </w:t>
      </w:r>
      <w:r w:rsidR="002010C6" w:rsidRPr="002010C6">
        <w:rPr>
          <w:sz w:val="24"/>
          <w:szCs w:val="24"/>
        </w:rPr>
        <w:t>Jardins,</w:t>
      </w:r>
      <w:r w:rsidR="002010C6">
        <w:rPr>
          <w:sz w:val="24"/>
          <w:szCs w:val="24"/>
        </w:rPr>
        <w:t xml:space="preserve"> CEP</w:t>
      </w:r>
      <w:r w:rsidR="002010C6" w:rsidRPr="002010C6">
        <w:rPr>
          <w:sz w:val="24"/>
          <w:szCs w:val="24"/>
        </w:rPr>
        <w:t xml:space="preserve"> 49025-010</w:t>
      </w:r>
      <w:r w:rsidR="002010C6">
        <w:rPr>
          <w:sz w:val="24"/>
          <w:szCs w:val="24"/>
        </w:rPr>
        <w:t>, Aracaju/SE.</w:t>
      </w:r>
    </w:p>
    <w:p w14:paraId="10E04F5B" w14:textId="262821D4" w:rsidR="0001051B" w:rsidRPr="0001051B" w:rsidRDefault="0001051B" w:rsidP="0001051B">
      <w:pPr>
        <w:spacing w:line="360" w:lineRule="auto"/>
        <w:ind w:firstLine="1416"/>
        <w:jc w:val="both"/>
        <w:rPr>
          <w:sz w:val="24"/>
          <w:szCs w:val="24"/>
        </w:rPr>
      </w:pPr>
      <w:r w:rsidRPr="0001051B">
        <w:rPr>
          <w:sz w:val="24"/>
          <w:szCs w:val="24"/>
        </w:rPr>
        <w:t xml:space="preserve">A medida justifica-se em razão do aumento significativo do número de pessoas que têm utilizado o parque para a prática de atividades esportivas, sobretudo após a interdição temporária do calçadão da 13 de </w:t>
      </w:r>
      <w:proofErr w:type="gramStart"/>
      <w:r w:rsidRPr="0001051B">
        <w:rPr>
          <w:sz w:val="24"/>
          <w:szCs w:val="24"/>
        </w:rPr>
        <w:t>Julho</w:t>
      </w:r>
      <w:proofErr w:type="gramEnd"/>
      <w:r w:rsidRPr="0001051B">
        <w:rPr>
          <w:sz w:val="24"/>
          <w:szCs w:val="24"/>
        </w:rPr>
        <w:t xml:space="preserve">, o que resultou na ampliação do fluxo de frequentadores no local. Esse novo contexto reforça a necessidade de adoção de medidas preventivas capazes de assegurar maior proteção à </w:t>
      </w:r>
      <w:r w:rsidR="00B844FF">
        <w:rPr>
          <w:sz w:val="24"/>
          <w:szCs w:val="24"/>
        </w:rPr>
        <w:t xml:space="preserve">vida e à </w:t>
      </w:r>
      <w:r w:rsidRPr="0001051B">
        <w:rPr>
          <w:sz w:val="24"/>
          <w:szCs w:val="24"/>
        </w:rPr>
        <w:t>saúde dos usuários.</w:t>
      </w:r>
    </w:p>
    <w:p w14:paraId="35EBE3C0" w14:textId="023EB93C" w:rsidR="002010C6" w:rsidRPr="0001051B" w:rsidRDefault="0001051B" w:rsidP="0001051B">
      <w:pPr>
        <w:spacing w:line="360" w:lineRule="auto"/>
        <w:ind w:firstLine="1416"/>
        <w:jc w:val="both"/>
        <w:rPr>
          <w:sz w:val="32"/>
          <w:szCs w:val="32"/>
        </w:rPr>
      </w:pPr>
      <w:r w:rsidRPr="0001051B">
        <w:rPr>
          <w:sz w:val="24"/>
          <w:szCs w:val="24"/>
        </w:rPr>
        <w:t xml:space="preserve">Assim, considerando o relevante interesse público envolvido, solicito o encaminhamento da presente </w:t>
      </w:r>
      <w:r>
        <w:rPr>
          <w:sz w:val="24"/>
          <w:szCs w:val="24"/>
        </w:rPr>
        <w:t>demanda</w:t>
      </w:r>
      <w:r w:rsidRPr="0001051B">
        <w:rPr>
          <w:sz w:val="24"/>
          <w:szCs w:val="24"/>
        </w:rPr>
        <w:t xml:space="preserve"> ao senhor Hugo </w:t>
      </w:r>
      <w:proofErr w:type="spellStart"/>
      <w:r w:rsidRPr="0001051B">
        <w:rPr>
          <w:sz w:val="24"/>
          <w:szCs w:val="24"/>
        </w:rPr>
        <w:t>Esoj</w:t>
      </w:r>
      <w:proofErr w:type="spellEnd"/>
      <w:r w:rsidRPr="0001051B">
        <w:rPr>
          <w:sz w:val="24"/>
          <w:szCs w:val="24"/>
        </w:rPr>
        <w:t xml:space="preserve"> dos Santos, presidente da E</w:t>
      </w:r>
      <w:r>
        <w:rPr>
          <w:sz w:val="24"/>
          <w:szCs w:val="24"/>
        </w:rPr>
        <w:t>msurb</w:t>
      </w:r>
      <w:r w:rsidRPr="0001051B">
        <w:rPr>
          <w:sz w:val="24"/>
          <w:szCs w:val="24"/>
        </w:rPr>
        <w:t>, para as providências cabíveis.</w:t>
      </w:r>
    </w:p>
    <w:p w14:paraId="7985A526" w14:textId="77777777" w:rsidR="009B3F14" w:rsidRDefault="009B3F14" w:rsidP="002010C6">
      <w:pPr>
        <w:spacing w:line="360" w:lineRule="auto"/>
        <w:jc w:val="both"/>
        <w:rPr>
          <w:sz w:val="24"/>
          <w:szCs w:val="24"/>
        </w:rPr>
      </w:pPr>
    </w:p>
    <w:p w14:paraId="0D175FF3" w14:textId="77777777" w:rsidR="0001051B" w:rsidRDefault="0001051B" w:rsidP="002010C6">
      <w:pPr>
        <w:spacing w:line="360" w:lineRule="auto"/>
        <w:jc w:val="both"/>
        <w:rPr>
          <w:sz w:val="24"/>
          <w:szCs w:val="24"/>
        </w:rPr>
      </w:pPr>
    </w:p>
    <w:p w14:paraId="4B1A013D" w14:textId="54C8B4AF" w:rsidR="009B3F14" w:rsidRPr="001E5F65" w:rsidRDefault="002010C6" w:rsidP="0001051B">
      <w:pPr>
        <w:spacing w:line="360" w:lineRule="auto"/>
        <w:jc w:val="center"/>
        <w:rPr>
          <w:sz w:val="24"/>
          <w:szCs w:val="24"/>
        </w:rPr>
      </w:pPr>
      <w:r w:rsidRPr="001E5F65">
        <w:rPr>
          <w:sz w:val="24"/>
          <w:szCs w:val="24"/>
        </w:rPr>
        <w:t xml:space="preserve">Palácio Graccho Cardoso, Aracaju, </w:t>
      </w:r>
      <w:r>
        <w:rPr>
          <w:sz w:val="24"/>
          <w:szCs w:val="24"/>
        </w:rPr>
        <w:t xml:space="preserve">19 </w:t>
      </w:r>
      <w:r w:rsidRPr="001E5F65">
        <w:rPr>
          <w:sz w:val="24"/>
          <w:szCs w:val="24"/>
        </w:rPr>
        <w:t xml:space="preserve">de </w:t>
      </w:r>
      <w:r>
        <w:rPr>
          <w:sz w:val="24"/>
          <w:szCs w:val="24"/>
        </w:rPr>
        <w:t>fevereiro</w:t>
      </w:r>
      <w:r w:rsidRPr="001E5F65">
        <w:rPr>
          <w:sz w:val="24"/>
          <w:szCs w:val="24"/>
        </w:rPr>
        <w:t xml:space="preserve"> de 20</w:t>
      </w:r>
      <w:r>
        <w:rPr>
          <w:sz w:val="24"/>
          <w:szCs w:val="24"/>
        </w:rPr>
        <w:t>26</w:t>
      </w:r>
      <w:r w:rsidRPr="001E5F65">
        <w:rPr>
          <w:sz w:val="24"/>
          <w:szCs w:val="24"/>
        </w:rPr>
        <w:t>.</w:t>
      </w:r>
    </w:p>
    <w:p w14:paraId="65C00DE0" w14:textId="77777777" w:rsidR="002010C6" w:rsidRPr="001E5F65" w:rsidRDefault="002010C6" w:rsidP="002010C6">
      <w:pPr>
        <w:spacing w:line="360" w:lineRule="auto"/>
        <w:jc w:val="both"/>
        <w:rPr>
          <w:b/>
          <w:sz w:val="24"/>
          <w:szCs w:val="24"/>
        </w:rPr>
      </w:pPr>
      <w:r w:rsidRPr="00B4161A">
        <w:rPr>
          <w:rFonts w:eastAsia="Calibri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E606553" wp14:editId="431BE975">
            <wp:simplePos x="0" y="0"/>
            <wp:positionH relativeFrom="column">
              <wp:posOffset>1711569</wp:posOffset>
            </wp:positionH>
            <wp:positionV relativeFrom="paragraph">
              <wp:posOffset>97741</wp:posOffset>
            </wp:positionV>
            <wp:extent cx="2058035" cy="626110"/>
            <wp:effectExtent l="0" t="0" r="0" b="0"/>
            <wp:wrapSquare wrapText="bothSides"/>
            <wp:docPr id="3921955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95514" name="Imagem 3921955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13F74" w14:textId="77777777" w:rsidR="002010C6" w:rsidRPr="00484FE6" w:rsidRDefault="002010C6" w:rsidP="002010C6">
      <w:pPr>
        <w:spacing w:line="360" w:lineRule="auto"/>
        <w:jc w:val="both"/>
        <w:rPr>
          <w:b/>
          <w:iCs/>
          <w:sz w:val="24"/>
          <w:szCs w:val="24"/>
        </w:rPr>
      </w:pPr>
    </w:p>
    <w:p w14:paraId="565C623F" w14:textId="77777777" w:rsidR="002010C6" w:rsidRPr="00484FE6" w:rsidRDefault="002010C6" w:rsidP="002010C6">
      <w:pPr>
        <w:spacing w:line="360" w:lineRule="auto"/>
        <w:jc w:val="both"/>
        <w:rPr>
          <w:b/>
          <w:iCs/>
          <w:sz w:val="24"/>
          <w:szCs w:val="24"/>
        </w:rPr>
      </w:pPr>
    </w:p>
    <w:p w14:paraId="3131FF54" w14:textId="773575DB" w:rsidR="002010C6" w:rsidRPr="00484FE6" w:rsidRDefault="002010C6" w:rsidP="002010C6">
      <w:pPr>
        <w:spacing w:line="360" w:lineRule="auto"/>
        <w:jc w:val="center"/>
        <w:rPr>
          <w:b/>
          <w:bCs/>
          <w:iCs/>
          <w:sz w:val="24"/>
          <w:szCs w:val="24"/>
        </w:rPr>
      </w:pPr>
      <w:r w:rsidRPr="00484FE6">
        <w:rPr>
          <w:b/>
          <w:bCs/>
          <w:iCs/>
          <w:sz w:val="24"/>
          <w:szCs w:val="24"/>
        </w:rPr>
        <w:t>ELBER BATALHA FILHO</w:t>
      </w:r>
    </w:p>
    <w:p w14:paraId="661CF754" w14:textId="77777777" w:rsidR="002010C6" w:rsidRDefault="002010C6" w:rsidP="002010C6">
      <w:pPr>
        <w:spacing w:line="360" w:lineRule="auto"/>
        <w:jc w:val="center"/>
        <w:rPr>
          <w:b/>
          <w:bCs/>
          <w:iCs/>
          <w:sz w:val="24"/>
          <w:szCs w:val="24"/>
        </w:rPr>
      </w:pPr>
      <w:r w:rsidRPr="00484FE6">
        <w:rPr>
          <w:b/>
          <w:bCs/>
          <w:iCs/>
          <w:sz w:val="24"/>
          <w:szCs w:val="24"/>
        </w:rPr>
        <w:t>Vereador</w:t>
      </w:r>
      <w:r>
        <w:rPr>
          <w:b/>
          <w:bCs/>
          <w:iCs/>
          <w:sz w:val="24"/>
          <w:szCs w:val="24"/>
        </w:rPr>
        <w:t xml:space="preserve"> - PSB</w:t>
      </w:r>
    </w:p>
    <w:p w14:paraId="00494C1A" w14:textId="77777777" w:rsidR="002010C6" w:rsidRDefault="002010C6" w:rsidP="002010C6">
      <w:pPr>
        <w:spacing w:line="360" w:lineRule="auto"/>
        <w:jc w:val="center"/>
        <w:rPr>
          <w:b/>
          <w:bCs/>
          <w:iCs/>
          <w:sz w:val="24"/>
          <w:szCs w:val="24"/>
        </w:rPr>
      </w:pPr>
    </w:p>
    <w:p w14:paraId="6548A963" w14:textId="77777777" w:rsidR="009B3F14" w:rsidRDefault="009B3F14" w:rsidP="002010C6">
      <w:pPr>
        <w:spacing w:line="360" w:lineRule="auto"/>
        <w:jc w:val="both"/>
        <w:rPr>
          <w:bCs/>
          <w:iCs/>
          <w:sz w:val="24"/>
          <w:szCs w:val="24"/>
        </w:rPr>
      </w:pPr>
    </w:p>
    <w:p w14:paraId="20465602" w14:textId="77777777" w:rsidR="006D56D4" w:rsidRDefault="006D56D4" w:rsidP="002010C6">
      <w:pPr>
        <w:spacing w:line="360" w:lineRule="auto"/>
        <w:jc w:val="both"/>
        <w:rPr>
          <w:bCs/>
          <w:iCs/>
          <w:sz w:val="24"/>
          <w:szCs w:val="24"/>
        </w:rPr>
      </w:pPr>
    </w:p>
    <w:p w14:paraId="502E0CE4" w14:textId="77777777" w:rsidR="006D56D4" w:rsidRDefault="006D56D4" w:rsidP="002010C6">
      <w:pPr>
        <w:spacing w:line="360" w:lineRule="auto"/>
        <w:jc w:val="both"/>
        <w:rPr>
          <w:bCs/>
          <w:iCs/>
          <w:sz w:val="24"/>
          <w:szCs w:val="24"/>
        </w:rPr>
      </w:pPr>
    </w:p>
    <w:p w14:paraId="3E4E5B16" w14:textId="77777777" w:rsidR="0001051B" w:rsidRDefault="0001051B" w:rsidP="002010C6">
      <w:pPr>
        <w:spacing w:line="360" w:lineRule="auto"/>
        <w:jc w:val="both"/>
        <w:rPr>
          <w:bCs/>
          <w:iCs/>
          <w:sz w:val="24"/>
          <w:szCs w:val="24"/>
        </w:rPr>
      </w:pPr>
    </w:p>
    <w:p w14:paraId="483E25CD" w14:textId="77777777" w:rsidR="0001051B" w:rsidRDefault="0001051B" w:rsidP="0001051B">
      <w:pPr>
        <w:spacing w:line="276" w:lineRule="auto"/>
        <w:jc w:val="both"/>
        <w:rPr>
          <w:b/>
          <w:iCs/>
          <w:sz w:val="24"/>
          <w:szCs w:val="24"/>
        </w:rPr>
      </w:pPr>
    </w:p>
    <w:p w14:paraId="633BEF6D" w14:textId="6444A1A9" w:rsidR="0001051B" w:rsidRPr="0001051B" w:rsidRDefault="002010C6" w:rsidP="0001051B">
      <w:pPr>
        <w:spacing w:line="276" w:lineRule="auto"/>
        <w:jc w:val="both"/>
        <w:rPr>
          <w:b/>
          <w:iCs/>
          <w:sz w:val="24"/>
          <w:szCs w:val="24"/>
        </w:rPr>
      </w:pPr>
      <w:r w:rsidRPr="0001051B">
        <w:rPr>
          <w:b/>
          <w:iCs/>
          <w:sz w:val="24"/>
          <w:szCs w:val="24"/>
        </w:rPr>
        <w:t>ENDEREÇO PARA ENVIO DA INDICAÇÃO:</w:t>
      </w:r>
    </w:p>
    <w:p w14:paraId="16C066C4" w14:textId="77777777" w:rsidR="0001051B" w:rsidRDefault="0001051B" w:rsidP="0001051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Empresa Municipal de Serviços Urbanos (Emsurb)</w:t>
      </w:r>
      <w:r>
        <w:rPr>
          <w:sz w:val="24"/>
          <w:szCs w:val="24"/>
        </w:rPr>
        <w:t xml:space="preserve"> </w:t>
      </w:r>
    </w:p>
    <w:p w14:paraId="22C0235B" w14:textId="189B3EAE" w:rsidR="002010C6" w:rsidRDefault="002010C6" w:rsidP="0001051B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Presidente: </w:t>
      </w:r>
      <w:r w:rsidR="009B3F14" w:rsidRPr="002010C6">
        <w:rPr>
          <w:sz w:val="24"/>
          <w:szCs w:val="24"/>
        </w:rPr>
        <w:t xml:space="preserve">Hugo </w:t>
      </w:r>
      <w:proofErr w:type="spellStart"/>
      <w:r w:rsidR="009B3F14" w:rsidRPr="002010C6">
        <w:rPr>
          <w:sz w:val="24"/>
          <w:szCs w:val="24"/>
        </w:rPr>
        <w:t>Esoj</w:t>
      </w:r>
      <w:proofErr w:type="spellEnd"/>
      <w:r w:rsidR="009B3F14" w:rsidRPr="002010C6">
        <w:rPr>
          <w:sz w:val="24"/>
          <w:szCs w:val="24"/>
        </w:rPr>
        <w:t xml:space="preserve"> dos Santos</w:t>
      </w:r>
    </w:p>
    <w:p w14:paraId="5C5D1CFC" w14:textId="54869FB4" w:rsidR="0001051B" w:rsidRDefault="002010C6" w:rsidP="0001051B">
      <w:pPr>
        <w:spacing w:line="276" w:lineRule="auto"/>
        <w:jc w:val="both"/>
        <w:rPr>
          <w:iCs/>
          <w:sz w:val="24"/>
          <w:szCs w:val="24"/>
        </w:rPr>
      </w:pPr>
      <w:r w:rsidRPr="002010C6">
        <w:rPr>
          <w:iCs/>
          <w:sz w:val="24"/>
          <w:szCs w:val="24"/>
        </w:rPr>
        <w:t xml:space="preserve">Endereço: </w:t>
      </w:r>
      <w:r>
        <w:rPr>
          <w:iCs/>
          <w:sz w:val="24"/>
          <w:szCs w:val="24"/>
        </w:rPr>
        <w:t>R</w:t>
      </w:r>
      <w:r w:rsidRPr="002010C6">
        <w:rPr>
          <w:iCs/>
          <w:sz w:val="24"/>
          <w:szCs w:val="24"/>
        </w:rPr>
        <w:t>ua Dom Pedro II, nº 135</w:t>
      </w:r>
    </w:p>
    <w:p w14:paraId="02D55EAC" w14:textId="652B1E05" w:rsidR="0001051B" w:rsidRDefault="002010C6" w:rsidP="0001051B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B</w:t>
      </w:r>
      <w:r w:rsidRPr="002010C6">
        <w:rPr>
          <w:iCs/>
          <w:sz w:val="24"/>
          <w:szCs w:val="24"/>
        </w:rPr>
        <w:t xml:space="preserve">airro Ponto Novo </w:t>
      </w:r>
      <w:r w:rsidR="0001051B" w:rsidRPr="0001051B">
        <w:rPr>
          <w:bCs/>
          <w:szCs w:val="16"/>
        </w:rPr>
        <w:t xml:space="preserve">– </w:t>
      </w:r>
      <w:r w:rsidR="0001051B" w:rsidRPr="002010C6">
        <w:rPr>
          <w:iCs/>
          <w:sz w:val="24"/>
          <w:szCs w:val="24"/>
        </w:rPr>
        <w:t>Aracaju/SE</w:t>
      </w:r>
    </w:p>
    <w:p w14:paraId="106C73F8" w14:textId="03008702" w:rsidR="002010C6" w:rsidRPr="002010C6" w:rsidRDefault="002010C6" w:rsidP="0001051B">
      <w:pPr>
        <w:spacing w:line="276" w:lineRule="auto"/>
        <w:jc w:val="both"/>
        <w:rPr>
          <w:iCs/>
          <w:sz w:val="24"/>
          <w:szCs w:val="24"/>
        </w:rPr>
      </w:pPr>
      <w:r w:rsidRPr="002010C6">
        <w:rPr>
          <w:iCs/>
          <w:sz w:val="24"/>
          <w:szCs w:val="24"/>
        </w:rPr>
        <w:t>CEP: 49097-210</w:t>
      </w:r>
      <w:r w:rsidR="0001051B">
        <w:rPr>
          <w:iCs/>
          <w:sz w:val="24"/>
          <w:szCs w:val="24"/>
        </w:rPr>
        <w:t>.</w:t>
      </w:r>
      <w:r w:rsidRPr="002010C6">
        <w:rPr>
          <w:iCs/>
          <w:sz w:val="24"/>
          <w:szCs w:val="24"/>
        </w:rPr>
        <w:br/>
      </w:r>
      <w:r>
        <w:rPr>
          <w:iCs/>
          <w:sz w:val="24"/>
          <w:szCs w:val="24"/>
        </w:rPr>
        <w:t>Contato</w:t>
      </w:r>
      <w:r w:rsidRPr="002010C6">
        <w:rPr>
          <w:iCs/>
          <w:sz w:val="24"/>
          <w:szCs w:val="24"/>
        </w:rPr>
        <w:t>: (79) 3021-9</w:t>
      </w:r>
      <w:r w:rsidR="009B3F14">
        <w:rPr>
          <w:iCs/>
          <w:sz w:val="24"/>
          <w:szCs w:val="24"/>
        </w:rPr>
        <w:t>916</w:t>
      </w:r>
      <w:r>
        <w:rPr>
          <w:iCs/>
          <w:sz w:val="24"/>
          <w:szCs w:val="24"/>
        </w:rPr>
        <w:t xml:space="preserve"> – </w:t>
      </w:r>
      <w:r w:rsidRPr="002010C6">
        <w:rPr>
          <w:iCs/>
          <w:sz w:val="24"/>
          <w:szCs w:val="24"/>
        </w:rPr>
        <w:t>hugo.esoj@aracaju.se.gov.br</w:t>
      </w:r>
      <w:r>
        <w:rPr>
          <w:iCs/>
          <w:sz w:val="24"/>
          <w:szCs w:val="24"/>
        </w:rPr>
        <w:t>.</w:t>
      </w:r>
    </w:p>
    <w:p w14:paraId="0AFC802F" w14:textId="77777777" w:rsidR="00AB13B5" w:rsidRDefault="00AB13B5"/>
    <w:sectPr w:rsidR="00AB13B5" w:rsidSect="00E61BBF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5D92D" w14:textId="77777777" w:rsidR="00683B74" w:rsidRDefault="00683B74" w:rsidP="002010C6">
      <w:r>
        <w:separator/>
      </w:r>
    </w:p>
  </w:endnote>
  <w:endnote w:type="continuationSeparator" w:id="0">
    <w:p w14:paraId="57F02620" w14:textId="77777777" w:rsidR="00683B74" w:rsidRDefault="00683B74" w:rsidP="0020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Corpo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442A" w14:textId="35B0AEAA" w:rsidR="002010C6" w:rsidRPr="0001051B" w:rsidRDefault="002010C6" w:rsidP="002010C6">
    <w:pPr>
      <w:pStyle w:val="Rodap"/>
      <w:jc w:val="center"/>
      <w:rPr>
        <w:bCs/>
        <w:szCs w:val="16"/>
      </w:rPr>
    </w:pPr>
    <w:r w:rsidRPr="0001051B">
      <w:rPr>
        <w:bCs/>
        <w:szCs w:val="16"/>
      </w:rPr>
      <w:t xml:space="preserve">Praça Olímpio Campos, 74 </w:t>
    </w:r>
    <w:bookmarkStart w:id="1" w:name="_Hlk222500450"/>
    <w:r w:rsidRPr="0001051B">
      <w:rPr>
        <w:bCs/>
        <w:szCs w:val="16"/>
      </w:rPr>
      <w:t xml:space="preserve">– </w:t>
    </w:r>
    <w:bookmarkEnd w:id="1"/>
    <w:r w:rsidRPr="0001051B">
      <w:rPr>
        <w:bCs/>
        <w:szCs w:val="16"/>
      </w:rPr>
      <w:t>C</w:t>
    </w:r>
    <w:r w:rsidR="0001051B">
      <w:rPr>
        <w:bCs/>
        <w:szCs w:val="16"/>
      </w:rPr>
      <w:t>entro.</w:t>
    </w:r>
    <w:r w:rsidRPr="0001051B">
      <w:rPr>
        <w:bCs/>
        <w:szCs w:val="16"/>
      </w:rPr>
      <w:t xml:space="preserve"> CEP</w:t>
    </w:r>
    <w:r w:rsidR="0001051B">
      <w:rPr>
        <w:bCs/>
        <w:szCs w:val="16"/>
      </w:rPr>
      <w:t xml:space="preserve"> </w:t>
    </w:r>
    <w:r w:rsidRPr="0001051B">
      <w:rPr>
        <w:bCs/>
        <w:szCs w:val="16"/>
      </w:rPr>
      <w:t>49010-040</w:t>
    </w:r>
    <w:r w:rsidR="0001051B">
      <w:rPr>
        <w:bCs/>
        <w:szCs w:val="16"/>
      </w:rPr>
      <w:t xml:space="preserve"> </w:t>
    </w:r>
    <w:r w:rsidR="0001051B" w:rsidRPr="0001051B">
      <w:rPr>
        <w:bCs/>
        <w:szCs w:val="16"/>
      </w:rPr>
      <w:t xml:space="preserve">– </w:t>
    </w:r>
    <w:r w:rsidR="0001051B">
      <w:rPr>
        <w:bCs/>
        <w:szCs w:val="16"/>
      </w:rPr>
      <w:t>Telef</w:t>
    </w:r>
    <w:r w:rsidRPr="0001051B">
      <w:rPr>
        <w:bCs/>
        <w:szCs w:val="16"/>
      </w:rPr>
      <w:t>one (79)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F604" w14:textId="77777777" w:rsidR="00683B74" w:rsidRDefault="00683B74" w:rsidP="002010C6">
      <w:r>
        <w:separator/>
      </w:r>
    </w:p>
  </w:footnote>
  <w:footnote w:type="continuationSeparator" w:id="0">
    <w:p w14:paraId="62F9AE0A" w14:textId="77777777" w:rsidR="00683B74" w:rsidRDefault="00683B74" w:rsidP="00201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290E" w14:textId="77777777" w:rsidR="002010C6" w:rsidRDefault="00ED3DD9" w:rsidP="006D56D4">
    <w:pPr>
      <w:pStyle w:val="Cabealho"/>
      <w:jc w:val="center"/>
      <w:rPr>
        <w:b/>
      </w:rPr>
    </w:pPr>
    <w:r w:rsidRPr="00ED3DD9">
      <w:rPr>
        <w:noProof/>
        <w14:ligatures w14:val="standardContextual"/>
      </w:rPr>
      <w:object w:dxaOrig="1421" w:dyaOrig="1421" w14:anchorId="28D48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1.25pt;height:71.25pt;mso-width-percent:0;mso-height-percent:0;mso-width-percent:0;mso-height-percent:0" filled="t">
          <v:fill color2="black"/>
          <v:imagedata r:id="rId1" o:title=""/>
        </v:shape>
        <o:OLEObject Type="Embed" ProgID="Word.Picture.8" ShapeID="_x0000_i1025" DrawAspect="Content" ObjectID="_1833113847" r:id="rId2"/>
      </w:object>
    </w:r>
  </w:p>
  <w:p w14:paraId="60E9B8E7" w14:textId="77777777" w:rsidR="002010C6" w:rsidRPr="006D56D4" w:rsidRDefault="002010C6" w:rsidP="006D56D4">
    <w:pPr>
      <w:pStyle w:val="Cabealho"/>
      <w:jc w:val="center"/>
      <w:rPr>
        <w:b/>
        <w:sz w:val="24"/>
        <w:szCs w:val="24"/>
      </w:rPr>
    </w:pPr>
    <w:r w:rsidRPr="006D56D4">
      <w:rPr>
        <w:b/>
        <w:sz w:val="24"/>
        <w:szCs w:val="24"/>
      </w:rPr>
      <w:t>ESTADO DE SERGIPE</w:t>
    </w:r>
  </w:p>
  <w:p w14:paraId="01676651" w14:textId="77777777" w:rsidR="002010C6" w:rsidRPr="006D56D4" w:rsidRDefault="002010C6" w:rsidP="006D56D4">
    <w:pPr>
      <w:pStyle w:val="Cabealho"/>
      <w:jc w:val="center"/>
      <w:rPr>
        <w:b/>
        <w:sz w:val="24"/>
        <w:szCs w:val="24"/>
      </w:rPr>
    </w:pPr>
    <w:r w:rsidRPr="006D56D4">
      <w:rPr>
        <w:b/>
        <w:sz w:val="24"/>
        <w:szCs w:val="24"/>
      </w:rPr>
      <w:t>CÂMARA MUNICIPAL DE ARACAJU</w:t>
    </w:r>
  </w:p>
  <w:p w14:paraId="7AA3632B" w14:textId="77777777" w:rsidR="002010C6" w:rsidRDefault="002010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C6"/>
    <w:rsid w:val="0001051B"/>
    <w:rsid w:val="000F77DC"/>
    <w:rsid w:val="00165FB1"/>
    <w:rsid w:val="001A28FD"/>
    <w:rsid w:val="001D066A"/>
    <w:rsid w:val="001D6046"/>
    <w:rsid w:val="002010C6"/>
    <w:rsid w:val="00205024"/>
    <w:rsid w:val="002B2F0D"/>
    <w:rsid w:val="002B4B99"/>
    <w:rsid w:val="002D5FA8"/>
    <w:rsid w:val="002E0E91"/>
    <w:rsid w:val="003235FF"/>
    <w:rsid w:val="00332EA3"/>
    <w:rsid w:val="00335955"/>
    <w:rsid w:val="003A4C47"/>
    <w:rsid w:val="003C536C"/>
    <w:rsid w:val="003D3282"/>
    <w:rsid w:val="003F573B"/>
    <w:rsid w:val="00420128"/>
    <w:rsid w:val="00470F0D"/>
    <w:rsid w:val="00565161"/>
    <w:rsid w:val="005A4AFE"/>
    <w:rsid w:val="005D4A7D"/>
    <w:rsid w:val="005D7BAD"/>
    <w:rsid w:val="00603AEA"/>
    <w:rsid w:val="00611F9D"/>
    <w:rsid w:val="0067304E"/>
    <w:rsid w:val="00683B74"/>
    <w:rsid w:val="006D56D4"/>
    <w:rsid w:val="006F2E87"/>
    <w:rsid w:val="0073052C"/>
    <w:rsid w:val="00763FE4"/>
    <w:rsid w:val="00781237"/>
    <w:rsid w:val="00871978"/>
    <w:rsid w:val="0088475A"/>
    <w:rsid w:val="0093442F"/>
    <w:rsid w:val="00987BF2"/>
    <w:rsid w:val="009B3F14"/>
    <w:rsid w:val="00A21130"/>
    <w:rsid w:val="00A30961"/>
    <w:rsid w:val="00A9513B"/>
    <w:rsid w:val="00AB13B5"/>
    <w:rsid w:val="00B163C4"/>
    <w:rsid w:val="00B461FE"/>
    <w:rsid w:val="00B50887"/>
    <w:rsid w:val="00B53D4D"/>
    <w:rsid w:val="00B844FF"/>
    <w:rsid w:val="00BC19BE"/>
    <w:rsid w:val="00C14CA5"/>
    <w:rsid w:val="00C4390F"/>
    <w:rsid w:val="00C95176"/>
    <w:rsid w:val="00DA062B"/>
    <w:rsid w:val="00DD6B66"/>
    <w:rsid w:val="00E507C7"/>
    <w:rsid w:val="00E61BBF"/>
    <w:rsid w:val="00E64DC3"/>
    <w:rsid w:val="00E70A73"/>
    <w:rsid w:val="00EB6775"/>
    <w:rsid w:val="00ED3DD9"/>
    <w:rsid w:val="00F20341"/>
    <w:rsid w:val="00F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3C831"/>
  <w15:chartTrackingRefBased/>
  <w15:docId w15:val="{C17843F3-E274-4540-AF0F-2099B6FA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o"/>
    <w:qFormat/>
    <w:rsid w:val="002010C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14CA5"/>
    <w:pPr>
      <w:keepNext/>
      <w:keepLines/>
      <w:suppressAutoHyphens w:val="0"/>
      <w:spacing w:before="360" w:after="80" w:line="360" w:lineRule="auto"/>
      <w:jc w:val="both"/>
      <w:outlineLvl w:val="0"/>
    </w:pPr>
    <w:rPr>
      <w:rFonts w:ascii="Arial" w:eastAsiaTheme="majorEastAsia" w:hAnsi="Arial" w:cstheme="majorBidi"/>
      <w:b/>
      <w:color w:val="000000" w:themeColor="text1"/>
      <w:kern w:val="2"/>
      <w:sz w:val="32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4CA5"/>
    <w:pPr>
      <w:keepNext/>
      <w:keepLines/>
      <w:suppressAutoHyphens w:val="0"/>
      <w:spacing w:before="160" w:after="80" w:line="36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CA5"/>
    <w:pPr>
      <w:keepNext/>
      <w:keepLines/>
      <w:suppressAutoHyphens w:val="0"/>
      <w:spacing w:before="160" w:after="80" w:line="360" w:lineRule="auto"/>
      <w:jc w:val="both"/>
      <w:outlineLvl w:val="2"/>
    </w:pPr>
    <w:rPr>
      <w:rFonts w:ascii="Arial" w:eastAsiaTheme="majorEastAsia" w:hAnsi="Arial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CA5"/>
    <w:pPr>
      <w:keepNext/>
      <w:keepLines/>
      <w:suppressAutoHyphens w:val="0"/>
      <w:spacing w:before="80" w:after="40" w:line="360" w:lineRule="auto"/>
      <w:jc w:val="both"/>
      <w:outlineLvl w:val="3"/>
    </w:pPr>
    <w:rPr>
      <w:rFonts w:ascii="Arial" w:eastAsiaTheme="majorEastAsia" w:hAnsi="Arial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CA5"/>
    <w:pPr>
      <w:keepNext/>
      <w:keepLines/>
      <w:suppressAutoHyphens w:val="0"/>
      <w:spacing w:before="80" w:after="40" w:line="360" w:lineRule="auto"/>
      <w:jc w:val="both"/>
      <w:outlineLvl w:val="4"/>
    </w:pPr>
    <w:rPr>
      <w:rFonts w:ascii="Arial" w:eastAsiaTheme="majorEastAsia" w:hAnsi="Arial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CA5"/>
    <w:pPr>
      <w:keepNext/>
      <w:keepLines/>
      <w:suppressAutoHyphens w:val="0"/>
      <w:spacing w:before="40" w:line="360" w:lineRule="auto"/>
      <w:jc w:val="both"/>
      <w:outlineLvl w:val="5"/>
    </w:pPr>
    <w:rPr>
      <w:rFonts w:ascii="Arial" w:eastAsiaTheme="majorEastAsia" w:hAnsi="Arial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4CA5"/>
    <w:pPr>
      <w:keepNext/>
      <w:keepLines/>
      <w:suppressAutoHyphens w:val="0"/>
      <w:spacing w:before="40" w:line="360" w:lineRule="auto"/>
      <w:jc w:val="both"/>
      <w:outlineLvl w:val="6"/>
    </w:pPr>
    <w:rPr>
      <w:rFonts w:ascii="Arial" w:eastAsiaTheme="majorEastAsia" w:hAnsi="Arial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4CA5"/>
    <w:pPr>
      <w:keepNext/>
      <w:keepLines/>
      <w:suppressAutoHyphens w:val="0"/>
      <w:spacing w:line="360" w:lineRule="auto"/>
      <w:jc w:val="both"/>
      <w:outlineLvl w:val="7"/>
    </w:pPr>
    <w:rPr>
      <w:rFonts w:ascii="Arial" w:eastAsiaTheme="majorEastAsia" w:hAnsi="Arial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4CA5"/>
    <w:pPr>
      <w:keepNext/>
      <w:keepLines/>
      <w:suppressAutoHyphens w:val="0"/>
      <w:spacing w:line="360" w:lineRule="auto"/>
      <w:jc w:val="both"/>
      <w:outlineLvl w:val="8"/>
    </w:pPr>
    <w:rPr>
      <w:rFonts w:ascii="Arial" w:eastAsiaTheme="majorEastAsia" w:hAnsi="Arial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4CA5"/>
    <w:rPr>
      <w:rFonts w:ascii="Helvetica" w:eastAsiaTheme="majorEastAsia" w:hAnsi="Helvetica" w:cstheme="majorBidi"/>
      <w:b/>
      <w:color w:val="000000" w:themeColor="text1"/>
      <w:sz w:val="32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C14CA5"/>
    <w:rPr>
      <w:rFonts w:ascii="Helvetica" w:eastAsiaTheme="majorEastAsia" w:hAnsi="Helvetica" w:cstheme="majorBidi"/>
      <w:b/>
      <w:color w:val="000000" w:themeColor="text1"/>
      <w:sz w:val="28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4CA5"/>
    <w:rPr>
      <w:rFonts w:ascii="Helvetica" w:eastAsiaTheme="majorEastAsia" w:hAnsi="Helvetic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4CA5"/>
    <w:rPr>
      <w:rFonts w:ascii="Helvetica" w:eastAsiaTheme="majorEastAsia" w:hAnsi="Helvetic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CA5"/>
    <w:rPr>
      <w:rFonts w:ascii="Helvetica" w:eastAsiaTheme="majorEastAsia" w:hAnsi="Helvetic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CA5"/>
    <w:rPr>
      <w:rFonts w:ascii="Helvetica" w:eastAsiaTheme="majorEastAsia" w:hAnsi="Helvetic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4CA5"/>
    <w:rPr>
      <w:rFonts w:ascii="Helvetica" w:eastAsiaTheme="majorEastAsia" w:hAnsi="Helvetic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4CA5"/>
    <w:rPr>
      <w:rFonts w:ascii="Helvetica" w:eastAsiaTheme="majorEastAsia" w:hAnsi="Helvetic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4CA5"/>
    <w:rPr>
      <w:rFonts w:ascii="Helvetica" w:eastAsiaTheme="majorEastAsia" w:hAnsi="Helvetic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4CA5"/>
    <w:pPr>
      <w:suppressAutoHyphens w:val="0"/>
      <w:spacing w:after="80"/>
      <w:contextualSpacing/>
      <w:jc w:val="both"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14CA5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4CA5"/>
    <w:pPr>
      <w:numPr>
        <w:ilvl w:val="1"/>
      </w:numPr>
      <w:suppressAutoHyphens w:val="0"/>
      <w:spacing w:line="360" w:lineRule="auto"/>
      <w:ind w:left="567"/>
      <w:jc w:val="both"/>
    </w:pPr>
    <w:rPr>
      <w:rFonts w:ascii="Arial" w:eastAsiaTheme="majorEastAsia" w:hAnsi="Arial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14CA5"/>
    <w:rPr>
      <w:rFonts w:ascii="Helvetica" w:eastAsiaTheme="majorEastAsia" w:hAnsi="Helvetica" w:cstheme="majorBidi"/>
      <w:color w:val="595959" w:themeColor="text1" w:themeTint="A6"/>
      <w:spacing w:val="15"/>
      <w:sz w:val="28"/>
      <w:szCs w:val="28"/>
    </w:rPr>
  </w:style>
  <w:style w:type="paragraph" w:styleId="PargrafodaLista">
    <w:name w:val="List Paragraph"/>
    <w:basedOn w:val="Normal"/>
    <w:uiPriority w:val="34"/>
    <w:qFormat/>
    <w:rsid w:val="00C14CA5"/>
    <w:pPr>
      <w:suppressAutoHyphens w:val="0"/>
      <w:spacing w:line="360" w:lineRule="auto"/>
      <w:ind w:left="720"/>
      <w:contextualSpacing/>
      <w:jc w:val="both"/>
    </w:pPr>
    <w:rPr>
      <w:rFonts w:ascii="Arial" w:eastAsia="MS Mincho" w:hAnsi="Arial" w:cs="Times New Roman (Corpo CS)"/>
      <w:color w:val="000000" w:themeColor="text1"/>
      <w:kern w:val="2"/>
      <w:sz w:val="24"/>
      <w:szCs w:val="24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C14CA5"/>
    <w:pPr>
      <w:suppressAutoHyphens w:val="0"/>
      <w:spacing w:before="160" w:line="360" w:lineRule="auto"/>
      <w:jc w:val="center"/>
    </w:pPr>
    <w:rPr>
      <w:rFonts w:ascii="Arial" w:eastAsia="MS Mincho" w:hAnsi="Arial" w:cs="Times New Roman (Corpo CS)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14CA5"/>
    <w:rPr>
      <w:rFonts w:ascii="Helvetica" w:hAnsi="Helvetica" w:cs="Times New Roman (Corpo CS)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4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360" w:lineRule="auto"/>
      <w:ind w:left="864" w:right="864"/>
      <w:jc w:val="center"/>
    </w:pPr>
    <w:rPr>
      <w:rFonts w:ascii="Arial" w:eastAsia="MS Mincho" w:hAnsi="Arial" w:cs="Times New Roman (Corpo CS)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4CA5"/>
    <w:rPr>
      <w:rFonts w:ascii="Helvetica" w:hAnsi="Helvetica" w:cs="Times New Roman (Corpo CS)"/>
      <w:i/>
      <w:iCs/>
      <w:color w:val="0F4761" w:themeColor="accent1" w:themeShade="BF"/>
    </w:rPr>
  </w:style>
  <w:style w:type="character" w:styleId="nfaseIntensa">
    <w:name w:val="Intense Emphasis"/>
    <w:basedOn w:val="Fontepargpadro"/>
    <w:uiPriority w:val="21"/>
    <w:qFormat/>
    <w:rsid w:val="00C14C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4CA5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aliases w:val="citação"/>
    <w:basedOn w:val="Normal"/>
    <w:next w:val="Normal"/>
    <w:autoRedefine/>
    <w:uiPriority w:val="1"/>
    <w:qFormat/>
    <w:rsid w:val="00E64DC3"/>
    <w:pPr>
      <w:suppressAutoHyphens w:val="0"/>
      <w:ind w:left="2268"/>
      <w:jc w:val="both"/>
    </w:pPr>
    <w:rPr>
      <w:rFonts w:ascii="Calibri" w:hAnsi="Calibri"/>
      <w:szCs w:val="24"/>
      <w:lang w:eastAsia="pt-BR"/>
    </w:rPr>
  </w:style>
  <w:style w:type="paragraph" w:customStyle="1" w:styleId="textodelei">
    <w:name w:val="texto de lei"/>
    <w:basedOn w:val="Normal"/>
    <w:next w:val="Normal"/>
    <w:qFormat/>
    <w:rsid w:val="003F573B"/>
    <w:pPr>
      <w:suppressAutoHyphens w:val="0"/>
      <w:spacing w:line="276" w:lineRule="auto"/>
      <w:jc w:val="both"/>
    </w:pPr>
    <w:rPr>
      <w:rFonts w:ascii="Arial" w:eastAsia="MS Mincho" w:hAnsi="Arial" w:cs="Arial"/>
      <w:color w:val="000000" w:themeColor="text1"/>
      <w:kern w:val="2"/>
      <w:lang w:eastAsia="en-US"/>
      <w14:ligatures w14:val="standardContextual"/>
    </w:rPr>
  </w:style>
  <w:style w:type="paragraph" w:styleId="Cabealho">
    <w:name w:val="header"/>
    <w:basedOn w:val="Normal"/>
    <w:link w:val="CabealhoChar"/>
    <w:unhideWhenUsed/>
    <w:rsid w:val="002010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10C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Rodap">
    <w:name w:val="footer"/>
    <w:basedOn w:val="Normal"/>
    <w:link w:val="RodapChar"/>
    <w:unhideWhenUsed/>
    <w:rsid w:val="002010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10C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Victória Rodrigues Barreto</dc:creator>
  <cp:keywords/>
  <dc:description/>
  <cp:lastModifiedBy>Nivia Felix</cp:lastModifiedBy>
  <cp:revision>2</cp:revision>
  <dcterms:created xsi:type="dcterms:W3CDTF">2026-02-20T20:31:00Z</dcterms:created>
  <dcterms:modified xsi:type="dcterms:W3CDTF">2026-02-20T20:31:00Z</dcterms:modified>
</cp:coreProperties>
</file>