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F9337" w14:textId="77777777" w:rsidR="00ED743C" w:rsidRDefault="00ED743C" w:rsidP="00E672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B7F4DE4" w14:textId="77777777" w:rsidR="00ED743C" w:rsidRDefault="006B39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INDICAÇÃO Nº </w:t>
      </w:r>
    </w:p>
    <w:p w14:paraId="3DDC0469" w14:textId="77777777" w:rsidR="00ED743C" w:rsidRDefault="00ED74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CA20F27" w14:textId="77777777" w:rsidR="00ED743C" w:rsidRDefault="006B39FA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37FBD561" w14:textId="77777777" w:rsidR="00E672E2" w:rsidRPr="00E672E2" w:rsidRDefault="00E672E2" w:rsidP="00E672E2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72E2">
        <w:rPr>
          <w:rFonts w:ascii="Times New Roman" w:eastAsia="Times New Roman" w:hAnsi="Times New Roman" w:cs="Times New Roman"/>
          <w:color w:val="000000"/>
          <w:sz w:val="24"/>
          <w:szCs w:val="24"/>
        </w:rPr>
        <w:t>Senhor Presidente,</w:t>
      </w:r>
    </w:p>
    <w:p w14:paraId="3907D8E7" w14:textId="77777777" w:rsidR="00E672E2" w:rsidRDefault="00E672E2" w:rsidP="00E672E2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35A9ED" w14:textId="44D28632" w:rsidR="00E672E2" w:rsidRPr="00E672E2" w:rsidRDefault="00E672E2" w:rsidP="00E672E2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72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educação infantil constitui direito fundamental assegurado pela Constituição Federal e representa um dos pilares essenciais para o desenvolvimento social. Para que esse direito seja plenamente exercido, especialmente em comunidades trabalhadoras como 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672E2">
        <w:rPr>
          <w:rFonts w:ascii="Times New Roman" w:eastAsia="Times New Roman" w:hAnsi="Times New Roman" w:cs="Times New Roman"/>
          <w:color w:val="000000"/>
          <w:sz w:val="24"/>
          <w:szCs w:val="24"/>
        </w:rPr>
        <w:t>airro Porto Dantas, é indispensável que o horário de funcionamento das unidades de ensino seja compatível com a jornada laboral dos pais e responsáveis.</w:t>
      </w:r>
    </w:p>
    <w:p w14:paraId="4CC4D212" w14:textId="728B5309" w:rsidR="00E672E2" w:rsidRPr="00E672E2" w:rsidRDefault="00E672E2" w:rsidP="00E672E2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72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Atualmente, o encerramento precoce das atividades nas creches tem gerado transtornos significativos às famílias 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E672E2">
        <w:rPr>
          <w:rFonts w:ascii="Times New Roman" w:eastAsia="Times New Roman" w:hAnsi="Times New Roman" w:cs="Times New Roman"/>
          <w:color w:val="000000"/>
          <w:sz w:val="24"/>
          <w:szCs w:val="24"/>
        </w:rPr>
        <w:t>airro Porto Dantas, que enfrentam dificuldades para conciliar o horário de saída do trabalho com a busca das crianças nas unidades escolares. Essa incompatibilidade compromete a organização da rotina familiar e, em muitos casos, coloca em risco a permanência dos responsáveis em seus empregos. Cabe ao Município oferecer um serviço educacional que considere a realidade da população, garantindo um ambiente seguro, acolhedor e pedagogicamente adequado para as crianças durante todo o período necessário.</w:t>
      </w:r>
    </w:p>
    <w:p w14:paraId="35BBE8BD" w14:textId="77777777" w:rsidR="00E672E2" w:rsidRPr="00E672E2" w:rsidRDefault="00E672E2" w:rsidP="00E672E2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72E2">
        <w:rPr>
          <w:rFonts w:ascii="Times New Roman" w:eastAsia="Times New Roman" w:hAnsi="Times New Roman" w:cs="Times New Roman"/>
          <w:color w:val="000000"/>
          <w:sz w:val="24"/>
          <w:szCs w:val="24"/>
        </w:rPr>
        <w:t>Diante desse cenário, e considerando que compete à Secretaria Municipal da Educação – SEMED planejar, organizar e administrar a rede municipal de ensino de Aracaju,</w:t>
      </w:r>
    </w:p>
    <w:p w14:paraId="6C468C96" w14:textId="66ABC6AE" w:rsidR="00ED743C" w:rsidRDefault="00E672E2" w:rsidP="00E672E2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72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Indico à Mesa, nos termos regimentais e após ouvido o Plenário, que seja solicitado à Senhora </w:t>
      </w:r>
      <w:r w:rsidRPr="00E672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Edna Amorim</w:t>
      </w:r>
      <w:r w:rsidRPr="00E672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Secretária Municipal da Educação, que adote as providências necessárias </w:t>
      </w:r>
      <w:r w:rsidRPr="00E672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para avaliar e viabilizar a ampliação do horário de funcionamento das creches situadas no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</w:t>
      </w:r>
      <w:r w:rsidRPr="00E672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airro Porto Dantas</w:t>
      </w:r>
      <w:r w:rsidRPr="00E672E2">
        <w:rPr>
          <w:rFonts w:ascii="Times New Roman" w:eastAsia="Times New Roman" w:hAnsi="Times New Roman" w:cs="Times New Roman"/>
          <w:color w:val="000000"/>
          <w:sz w:val="24"/>
          <w:szCs w:val="24"/>
        </w:rPr>
        <w:t>, de modo a oferecer maior suporte às famílias trabalhadoras e garantir o pleno acesso das crianças à educação infantil.</w:t>
      </w:r>
    </w:p>
    <w:p w14:paraId="698C3EA4" w14:textId="5B8FF8DA" w:rsidR="00ED743C" w:rsidRDefault="00E672E2" w:rsidP="00E672E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07F6B991" wp14:editId="52ED6962">
            <wp:simplePos x="0" y="0"/>
            <wp:positionH relativeFrom="column">
              <wp:posOffset>2287906</wp:posOffset>
            </wp:positionH>
            <wp:positionV relativeFrom="paragraph">
              <wp:posOffset>254635</wp:posOffset>
            </wp:positionV>
            <wp:extent cx="1051560" cy="381000"/>
            <wp:effectExtent l="0" t="0" r="0" b="0"/>
            <wp:wrapNone/>
            <wp:docPr id="3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9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Palácio Graccho Cardoso, Aracaju, </w:t>
      </w:r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="006B39FA">
        <w:rPr>
          <w:rFonts w:ascii="Times New Roman" w:eastAsia="Times New Roman" w:hAnsi="Times New Roman" w:cs="Times New Roman"/>
          <w:sz w:val="24"/>
          <w:szCs w:val="24"/>
        </w:rPr>
        <w:t xml:space="preserve"> de março de 2026</w:t>
      </w:r>
    </w:p>
    <w:p w14:paraId="338F0179" w14:textId="77777777" w:rsidR="00ED743C" w:rsidRDefault="00ED743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383FC6" w14:textId="77777777" w:rsidR="00ED743C" w:rsidRDefault="006B39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BRENO GARIBALDE,</w:t>
      </w:r>
    </w:p>
    <w:p w14:paraId="58F346FA" w14:textId="77777777" w:rsidR="00ED743C" w:rsidRDefault="006B39F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Vereador.</w:t>
      </w:r>
    </w:p>
    <w:sectPr w:rsidR="00ED743C" w:rsidSect="00E672E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C5593" w14:textId="77777777" w:rsidR="006B39FA" w:rsidRDefault="006B39FA">
      <w:r>
        <w:separator/>
      </w:r>
    </w:p>
  </w:endnote>
  <w:endnote w:type="continuationSeparator" w:id="0">
    <w:p w14:paraId="26B96CC2" w14:textId="77777777" w:rsidR="006B39FA" w:rsidRDefault="006B3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384E14F-9320-44BD-8E65-632903611E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51A2E88-DFAF-4939-B9A7-B15351DEEC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CD37607-A57D-440E-8B78-1FE8C555E8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F9BFD" w14:textId="77777777" w:rsidR="00ED743C" w:rsidRDefault="00ED74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16088" w14:textId="77777777" w:rsidR="00ED743C" w:rsidRDefault="006B39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Centro. CEP: 49010-040. Fone (079) 2107-4800.</w:t>
    </w:r>
  </w:p>
  <w:p w14:paraId="65712AFA" w14:textId="77777777" w:rsidR="00ED743C" w:rsidRDefault="00ED74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EFCB9" w14:textId="77777777" w:rsidR="00ED743C" w:rsidRDefault="006B39F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Praça Olímpio Campos, 74, Centro. CEP: 49010-040. Fone (079) 2107-4800.</w:t>
    </w:r>
  </w:p>
  <w:p w14:paraId="2D4227F7" w14:textId="77777777" w:rsidR="00ED743C" w:rsidRDefault="00ED74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8DCC9" w14:textId="77777777" w:rsidR="006B39FA" w:rsidRDefault="006B39FA">
      <w:r>
        <w:separator/>
      </w:r>
    </w:p>
  </w:footnote>
  <w:footnote w:type="continuationSeparator" w:id="0">
    <w:p w14:paraId="528ADDE8" w14:textId="77777777" w:rsidR="006B39FA" w:rsidRDefault="006B39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8D38F" w14:textId="77777777" w:rsidR="00ED743C" w:rsidRDefault="00ED743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79BED4" w14:textId="77777777" w:rsidR="00ED743C" w:rsidRDefault="006B39FA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CA352BE" wp14:editId="50AA38CF">
          <wp:simplePos x="0" y="0"/>
          <wp:positionH relativeFrom="column">
            <wp:posOffset>2388870</wp:posOffset>
          </wp:positionH>
          <wp:positionV relativeFrom="paragraph">
            <wp:posOffset>179705</wp:posOffset>
          </wp:positionV>
          <wp:extent cx="981075" cy="781050"/>
          <wp:effectExtent l="0" t="0" r="0" b="0"/>
          <wp:wrapNone/>
          <wp:docPr id="37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F9AAB72" w14:textId="77777777" w:rsidR="00ED743C" w:rsidRDefault="00ED743C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6BB02BD9" w14:textId="77777777" w:rsidR="00ED743C" w:rsidRDefault="00ED743C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608F1259" w14:textId="77777777" w:rsidR="00ED743C" w:rsidRDefault="00ED743C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6BBFDD89" w14:textId="77777777" w:rsidR="00ED743C" w:rsidRDefault="00ED743C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3AA2BE9D" w14:textId="77777777" w:rsidR="00ED743C" w:rsidRDefault="00ED743C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107771F7" w14:textId="77777777" w:rsidR="00ED743C" w:rsidRDefault="006B39FA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515BDDE8" w14:textId="77777777" w:rsidR="00ED743C" w:rsidRDefault="006B39FA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73141" w14:textId="77777777" w:rsidR="00ED743C" w:rsidRDefault="006B39FA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D524BB8" wp14:editId="492FA89C">
          <wp:simplePos x="0" y="0"/>
          <wp:positionH relativeFrom="column">
            <wp:posOffset>2388870</wp:posOffset>
          </wp:positionH>
          <wp:positionV relativeFrom="paragraph">
            <wp:posOffset>179705</wp:posOffset>
          </wp:positionV>
          <wp:extent cx="981075" cy="781050"/>
          <wp:effectExtent l="0" t="0" r="0" b="0"/>
          <wp:wrapNone/>
          <wp:docPr id="38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107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A79304E" w14:textId="77777777" w:rsidR="00ED743C" w:rsidRDefault="00ED743C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563EE1D3" w14:textId="77777777" w:rsidR="00ED743C" w:rsidRDefault="00ED743C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456A3784" w14:textId="77777777" w:rsidR="00ED743C" w:rsidRDefault="00ED743C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16E090F5" w14:textId="77777777" w:rsidR="00ED743C" w:rsidRDefault="00ED743C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4025BDDA" w14:textId="77777777" w:rsidR="00ED743C" w:rsidRDefault="00ED743C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02F12C8A" w14:textId="77777777" w:rsidR="00ED743C" w:rsidRDefault="006B39FA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SERGIPE</w:t>
    </w:r>
  </w:p>
  <w:p w14:paraId="79466386" w14:textId="77777777" w:rsidR="00ED743C" w:rsidRDefault="006B39FA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CÂMARA MUNICIPAL DE ARACAJU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43C"/>
    <w:rsid w:val="006B39FA"/>
    <w:rsid w:val="00E672E2"/>
    <w:rsid w:val="00ED286F"/>
    <w:rsid w:val="00ED7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96C2"/>
  <w15:docId w15:val="{B1372D94-C1CD-4EC0-9876-44F8B492B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both"/>
      <w:outlineLvl w:val="0"/>
    </w:pPr>
    <w:rPr>
      <w:i/>
      <w:i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bCs/>
      <w:color w:val="00000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qFormat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character" w:customStyle="1" w:styleId="CabealhoChar">
    <w:name w:val="Cabeçalho Char"/>
    <w:link w:val="Cabealho"/>
    <w:qFormat/>
    <w:rsid w:val="00361DC3"/>
    <w:rPr>
      <w:rFonts w:ascii="Arial" w:hAnsi="Arial"/>
    </w:rPr>
  </w:style>
  <w:style w:type="character" w:customStyle="1" w:styleId="RodapChar">
    <w:name w:val="Rodapé Char"/>
    <w:link w:val="Rodap"/>
    <w:uiPriority w:val="99"/>
    <w:qFormat/>
    <w:rsid w:val="00361DC3"/>
    <w:rPr>
      <w:rFonts w:ascii="Arial" w:hAnsi="Arial"/>
    </w:rPr>
  </w:style>
  <w:style w:type="character" w:customStyle="1" w:styleId="TextodebaloChar">
    <w:name w:val="Texto de balão Char"/>
    <w:link w:val="Textodebalo"/>
    <w:qFormat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  <w:style w:type="paragraph" w:styleId="Corpodetexto">
    <w:name w:val="Body Text"/>
    <w:basedOn w:val="normal1"/>
    <w:rsid w:val="007B77B5"/>
    <w:pPr>
      <w:jc w:val="both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normal1">
    <w:name w:val="normal1"/>
    <w:qFormat/>
    <w:rPr>
      <w:lang w:eastAsia="zh-CN" w:bidi="hi-IN"/>
    </w:rPr>
  </w:style>
  <w:style w:type="paragraph" w:styleId="Recuodecorpodetexto">
    <w:name w:val="Body Text Indent"/>
    <w:basedOn w:val="normal1"/>
    <w:rsid w:val="007B77B5"/>
    <w:pPr>
      <w:ind w:left="3402"/>
      <w:jc w:val="both"/>
    </w:pPr>
    <w:rPr>
      <w:b/>
    </w:rPr>
  </w:style>
  <w:style w:type="paragraph" w:styleId="NormalWeb">
    <w:name w:val="Normal (Web)"/>
    <w:basedOn w:val="normal1"/>
    <w:uiPriority w:val="99"/>
    <w:unhideWhenUsed/>
    <w:qFormat/>
    <w:rsid w:val="00A81686"/>
    <w:pPr>
      <w:spacing w:beforeAutospacing="1" w:afterAutospacing="1"/>
    </w:pPr>
    <w:rPr>
      <w:rFonts w:ascii="Times New Roman" w:hAnsi="Times New Roman"/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1"/>
    <w:link w:val="CabealhoChar"/>
    <w:rsid w:val="00361DC3"/>
    <w:pPr>
      <w:tabs>
        <w:tab w:val="center" w:pos="4252"/>
        <w:tab w:val="right" w:pos="8504"/>
      </w:tabs>
    </w:pPr>
  </w:style>
  <w:style w:type="paragraph" w:styleId="Rodap">
    <w:name w:val="footer"/>
    <w:basedOn w:val="normal1"/>
    <w:link w:val="RodapChar"/>
    <w:uiPriority w:val="99"/>
    <w:rsid w:val="00361DC3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1"/>
    <w:link w:val="TextodebaloChar"/>
    <w:qFormat/>
    <w:rsid w:val="00361DC3"/>
    <w:rPr>
      <w:rFonts w:ascii="Tahoma" w:hAnsi="Tahoma"/>
      <w:sz w:val="16"/>
      <w:szCs w:val="16"/>
    </w:r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8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HRSBZxcDj0V7yFdkriFZ9mHISA==">CgMxLjA4AHIhMXdHM0E4Z3psUjV0bm8xYUk2QlRaRkluc293d1diWElJ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273</Words>
  <Characters>1475</Characters>
  <Application>Microsoft Office Word</Application>
  <DocSecurity>0</DocSecurity>
  <Lines>12</Lines>
  <Paragraphs>3</Paragraphs>
  <ScaleCrop>false</ScaleCrop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secapp</dc:creator>
  <cp:lastModifiedBy>salvelinamoraesdossantos@gmail.com</cp:lastModifiedBy>
  <cp:revision>2</cp:revision>
  <dcterms:created xsi:type="dcterms:W3CDTF">2026-03-12T16:36:00Z</dcterms:created>
  <dcterms:modified xsi:type="dcterms:W3CDTF">2026-03-12T16:36:00Z</dcterms:modified>
</cp:coreProperties>
</file>