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INDICAÇÃO Nº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3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VEREADOR: BRENO GARIBALDE</w:t>
      </w:r>
    </w:p>
    <w:p>
      <w:pPr>
        <w:pStyle w:val="Normal1"/>
        <w:widowControl/>
        <w:pBdr/>
        <w:shd w:val="clear" w:fill="auto"/>
        <w:spacing w:lineRule="auto" w:line="240" w:before="0" w:after="0"/>
        <w:ind w:hanging="0" w:left="0" w:right="0"/>
        <w:jc w:val="left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71" w:after="411"/>
        <w:ind w:hanging="0" w:left="0" w:righ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>Senhor Presidente</w:t>
      </w:r>
      <w:r>
        <w:rPr>
          <w:rFonts w:eastAsia="Times New Roman" w:cs="Times New Roman" w:ascii="Times New Roman" w:hAnsi="Times New Roman"/>
          <w:sz w:val="24"/>
          <w:szCs w:val="24"/>
        </w:rPr>
        <w:t>,</w:t>
      </w:r>
    </w:p>
    <w:p>
      <w:pPr>
        <w:pStyle w:val="Normal1"/>
        <w:spacing w:lineRule="auto" w:line="360" w:before="240" w:after="0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A acentuada deterioração dos gradis localizados às margens do Rio Sergipe, na </w:t>
      </w:r>
      <w:r>
        <w:rPr>
          <w:rFonts w:eastAsia="Times New Roman" w:cs="Times New Roman" w:ascii="Times New Roman" w:hAnsi="Times New Roman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ua Urbano Neto, </w:t>
      </w:r>
      <w:r>
        <w:rPr>
          <w:rFonts w:eastAsia="Times New Roman" w:cs="Times New Roman" w:ascii="Times New Roman" w:hAnsi="Times New Roman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sz w:val="24"/>
          <w:szCs w:val="24"/>
        </w:rPr>
        <w:t>airro Coroa do Meio, nas proximidades do Bar da Draga, tem gerado riscos significativos à segurança de pedestres e ciclistas que transitam pelo local. A ausência e o comprometimento do guarda-corpo aumentam consideravelmente a probabilidade de acidentes, além de favorecer o descarte irregular de lixo e entulhos em área ambientalmente sensível.</w:t>
      </w:r>
    </w:p>
    <w:p>
      <w:pPr>
        <w:pStyle w:val="Normal1"/>
        <w:spacing w:lineRule="auto" w:line="360" w:before="0" w:after="0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Assim, considerando que compete à Empresa Municipal de Obras e Urbanização (Emurb) a execução de obras e serviços de urbanização, bem como a manutenção preventiva e corretiva de equipamentos públicos e a conservação das áreas de lazer do </w:t>
      </w:r>
      <w:r>
        <w:rPr>
          <w:rFonts w:eastAsia="Times New Roman" w:cs="Times New Roman" w:ascii="Times New Roman" w:hAnsi="Times New Roman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sz w:val="24"/>
          <w:szCs w:val="24"/>
        </w:rPr>
        <w:t>unicípio de Aracaju,</w:t>
      </w:r>
    </w:p>
    <w:p>
      <w:pPr>
        <w:pStyle w:val="Normal1"/>
        <w:spacing w:lineRule="auto" w:line="360" w:before="0" w:after="200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Indico à Mesa, nos termos </w:t>
      </w:r>
      <w:r>
        <w:rPr>
          <w:rFonts w:eastAsia="Times New Roman" w:cs="Times New Roman" w:ascii="Times New Roman" w:hAnsi="Times New Roman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egimentais e após ouvido o Plenário, que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 presente solicitação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seja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encaminhada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ao 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enhor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ANTÔNIO SÉRGIO ROSENDO GUIMARÃES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</w:t>
      </w:r>
      <w:r>
        <w:rPr>
          <w:rFonts w:eastAsia="Times New Roman" w:cs="Times New Roman" w:ascii="Times New Roman" w:hAnsi="Times New Roman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residente da Emurb,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para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que adote as providências cabíveis, com o envio de equipe técnica para a recuperação e revitalização do guarda-corpo no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referido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local, de modo a garantir maior segurança à população e a preservação do espaço urbano. </w:t>
      </w:r>
    </w:p>
    <w:p>
      <w:pPr>
        <w:pStyle w:val="Normal1"/>
        <w:spacing w:lineRule="auto" w:line="360" w:before="0" w:after="200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200"/>
        <w:ind w:hanging="0" w:left="0" w:right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Palácio Graccho Cardoso, Aracaju,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26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janeiro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 202</w:t>
      </w:r>
      <w:r>
        <w:rPr>
          <w:rFonts w:eastAsia="Times New Roman"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2105025</wp:posOffset>
            </wp:positionH>
            <wp:positionV relativeFrom="paragraph">
              <wp:posOffset>285750</wp:posOffset>
            </wp:positionV>
            <wp:extent cx="1191895" cy="475615"/>
            <wp:effectExtent l="0" t="0" r="0" b="0"/>
            <wp:wrapNone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2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</w:rPr>
        <w:t>6.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200"/>
        <w:ind w:hanging="0" w:left="0" w:right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200" w:after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Breno Garibalde</w:t>
      </w:r>
    </w:p>
    <w:p>
      <w:pPr>
        <w:pStyle w:val="Normal1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Vereador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200"/>
        <w:ind w:hanging="0" w:left="0" w:right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701" w:right="1701" w:gutter="0" w:header="0" w:top="1417" w:footer="0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Praça Olímpio Campos, 74 – Centro. CEP 49010-040 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–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Telef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one (79) 2107-4800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Praça Olímpio Campos, 74 – Centro. CEP 49010-040 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–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Telef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one (79) 2107-4800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2296795</wp:posOffset>
          </wp:positionH>
          <wp:positionV relativeFrom="paragraph">
            <wp:posOffset>25400</wp:posOffset>
          </wp:positionV>
          <wp:extent cx="768350" cy="687070"/>
          <wp:effectExtent l="0" t="0" r="0" b="0"/>
          <wp:wrapNone/>
          <wp:docPr id="2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2296795</wp:posOffset>
          </wp:positionH>
          <wp:positionV relativeFrom="paragraph">
            <wp:posOffset>25400</wp:posOffset>
          </wp:positionV>
          <wp:extent cx="768350" cy="687070"/>
          <wp:effectExtent l="0" t="0" r="0" b="0"/>
          <wp:wrapNone/>
          <wp:docPr id="3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both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uiPriority w:val="20"/>
    <w:qFormat/>
    <w:rsid w:val="00523c62"/>
    <w:rPr>
      <w:i/>
      <w:iCs/>
    </w:rPr>
  </w:style>
  <w:style w:type="character" w:styleId="Apple-converted-space" w:customStyle="1">
    <w:name w:val="apple-converted-space"/>
    <w:qFormat/>
    <w:rsid w:val="009444fa"/>
    <w:rPr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styleId="CabealhoChar" w:customStyle="1">
    <w:name w:val="Cabeçalho Char"/>
    <w:qFormat/>
    <w:rsid w:val="00361dc3"/>
    <w:rPr>
      <w:rFonts w:ascii="Arial" w:hAnsi="Arial"/>
    </w:rPr>
  </w:style>
  <w:style w:type="character" w:styleId="RodapChar" w:customStyle="1">
    <w:name w:val="Rodapé Char"/>
    <w:uiPriority w:val="99"/>
    <w:qFormat/>
    <w:rsid w:val="00361dc3"/>
    <w:rPr>
      <w:rFonts w:ascii="Arial" w:hAnsi="Arial"/>
    </w:rPr>
  </w:style>
  <w:style w:type="character" w:styleId="TextodebaloChar" w:customStyle="1">
    <w:name w:val="Texto de balão Char"/>
    <w:link w:val="BalloonText"/>
    <w:qFormat/>
    <w:rsid w:val="00361dc3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84764"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1"/>
    <w:rsid w:val="007b77b5"/>
    <w:pPr>
      <w:jc w:val="both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1"/>
    <w:qFormat/>
    <w:pPr>
      <w:suppressLineNumbers/>
    </w:pPr>
    <w:rPr/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center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Caption1">
    <w:name w:val="caption1"/>
    <w:basedOn w:val="Normal1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ormal11" w:customStyle="1">
    <w:name w:val="normal1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eastAsia="zh-CN" w:bidi="hi-IN" w:val="en-US"/>
    </w:rPr>
  </w:style>
  <w:style w:type="paragraph" w:styleId="BodyTextIndent">
    <w:name w:val="Body Text Indent"/>
    <w:basedOn w:val="Normal1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CabealhoeRodap" w:customStyle="1">
    <w:name w:val="Cabeçalho e Rodapé"/>
    <w:basedOn w:val="Normal1"/>
    <w:qFormat/>
    <w:pPr/>
    <w:rPr/>
  </w:style>
  <w:style w:type="paragraph" w:styleId="Header">
    <w:name w:val="Header"/>
    <w:basedOn w:val="Normal11"/>
    <w:link w:val="CabealhoChar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1"/>
    <w:link w:val="RodapChar"/>
    <w:uiPriority w:val="99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11"/>
    <w:link w:val="TextodebaloChar"/>
    <w:qFormat/>
    <w:rsid w:val="00361dc3"/>
    <w:pPr/>
    <w:rPr>
      <w:rFonts w:ascii="Tahoma" w:hAnsi="Tahoma"/>
      <w:sz w:val="16"/>
      <w:szCs w:val="16"/>
    </w:rPr>
  </w:style>
  <w:style w:type="paragraph" w:styleId="Subtitle">
    <w:name w:val="Subtitle"/>
    <w:basedOn w:val="Normal1"/>
    <w:next w:val="Normal1"/>
    <w:qFormat/>
    <w:pPr>
      <w:jc w:val="center"/>
    </w:pPr>
    <w:rPr>
      <w:b/>
      <w:bCs/>
      <w:i/>
      <w:iCs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Gr6obb5XbBBWzfDLsGPEESqheaA==">CgMxLjA4AHIhMVVPXzBhYkVnelVFZzJ0TW5VRHZWQzUtZnZSLWVkb0Jf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LibreOffice/24.2.2.2$Windows_X86_64 LibreOffice_project/d56cc158d8a96260b836f100ef4b4ef25d6f1a01</Application>
  <AppVersion>15.0000</AppVersion>
  <Pages>1</Pages>
  <Words>225</Words>
  <Characters>1272</Characters>
  <CharactersWithSpaces>1489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2024-06-26T12:29:00Z</dcterms:created>
  <dc:creator>secapp</dc:creator>
  <dc:description/>
  <dc:language>pt-BR</dc:language>
  <cp:lastModifiedBy/>
  <dcterms:modified xsi:type="dcterms:W3CDTF">2026-02-09T10:17:55Z</dcterms:modified>
  <cp:revision>6</cp:revision>
  <dc:subject/>
  <dc:title/>
</cp:coreProperties>
</file>