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CCDFD" w14:textId="77777777" w:rsidR="00FB3832" w:rsidRDefault="00FB3832" w:rsidP="00FB38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7C5FAC" w14:textId="76EA3AC0" w:rsidR="00F72234" w:rsidRPr="00E52246" w:rsidRDefault="00F72234" w:rsidP="00FB3832">
      <w:pPr>
        <w:spacing w:after="0" w:line="360" w:lineRule="auto"/>
        <w:jc w:val="center"/>
        <w:rPr>
          <w:rFonts w:ascii="Arial" w:hAnsi="Arial" w:cs="Arial"/>
          <w:b/>
          <w:bCs/>
          <w:vanish/>
          <w:sz w:val="24"/>
          <w:szCs w:val="24"/>
          <w:specVanish/>
        </w:rPr>
      </w:pPr>
      <w:r w:rsidRPr="00E52246">
        <w:rPr>
          <w:rFonts w:ascii="Arial" w:hAnsi="Arial" w:cs="Arial"/>
          <w:b/>
          <w:bCs/>
          <w:sz w:val="24"/>
          <w:szCs w:val="24"/>
        </w:rPr>
        <w:t>REQUERIMENTO Nº</w:t>
      </w:r>
    </w:p>
    <w:p w14:paraId="356F403F" w14:textId="4E4BE6DF" w:rsidR="00F72234" w:rsidRPr="00E52246" w:rsidRDefault="00F72234" w:rsidP="0095059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2246">
        <w:rPr>
          <w:rFonts w:ascii="Arial" w:hAnsi="Arial" w:cs="Arial"/>
          <w:b/>
          <w:bCs/>
          <w:sz w:val="24"/>
          <w:szCs w:val="24"/>
        </w:rPr>
        <w:t xml:space="preserve"> </w:t>
      </w:r>
      <w:r w:rsidR="00E5224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A46F95">
        <w:rPr>
          <w:rFonts w:ascii="Arial" w:hAnsi="Arial" w:cs="Arial"/>
          <w:b/>
          <w:bCs/>
          <w:sz w:val="24"/>
          <w:szCs w:val="24"/>
        </w:rPr>
        <w:t>/2026</w:t>
      </w:r>
    </w:p>
    <w:p w14:paraId="6B056165" w14:textId="77777777" w:rsidR="00621D9E" w:rsidRPr="00E52246" w:rsidRDefault="00621D9E" w:rsidP="0095059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0086E8" w14:textId="4D12F31C" w:rsidR="00F72234" w:rsidRPr="00E52246" w:rsidRDefault="00F72234" w:rsidP="0095059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2246">
        <w:rPr>
          <w:rFonts w:ascii="Arial" w:hAnsi="Arial" w:cs="Arial"/>
          <w:b/>
          <w:bCs/>
          <w:sz w:val="24"/>
          <w:szCs w:val="24"/>
        </w:rPr>
        <w:t>AUTORIA: Isac Silveira</w:t>
      </w:r>
    </w:p>
    <w:p w14:paraId="2525E94B" w14:textId="77777777" w:rsidR="007E4F7B" w:rsidRPr="00E52246" w:rsidRDefault="007E4F7B" w:rsidP="00FB38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4527A4" w14:textId="1ECBE760" w:rsidR="00E52246" w:rsidRPr="00E52246" w:rsidRDefault="00E52246" w:rsidP="00E52246">
      <w:pPr>
        <w:spacing w:after="0" w:line="360" w:lineRule="auto"/>
        <w:ind w:firstLine="1418"/>
        <w:rPr>
          <w:rFonts w:ascii="Arial" w:hAnsi="Arial" w:cs="Arial"/>
          <w:sz w:val="24"/>
          <w:szCs w:val="24"/>
        </w:rPr>
      </w:pPr>
      <w:r w:rsidRPr="00E52246">
        <w:rPr>
          <w:rFonts w:ascii="Arial" w:hAnsi="Arial" w:cs="Arial"/>
          <w:sz w:val="24"/>
          <w:szCs w:val="24"/>
        </w:rPr>
        <w:t>Senhor Presidente,</w:t>
      </w:r>
    </w:p>
    <w:p w14:paraId="410EAD66" w14:textId="77777777" w:rsidR="00E52246" w:rsidRPr="00E52246" w:rsidRDefault="00E52246" w:rsidP="00E5224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9E9558F" w14:textId="6C9D2290" w:rsidR="00E63710" w:rsidRPr="00A46F95" w:rsidRDefault="00E52246" w:rsidP="00A46F95">
      <w:pPr>
        <w:spacing w:after="0" w:line="360" w:lineRule="auto"/>
        <w:ind w:firstLine="1418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52246">
        <w:rPr>
          <w:rFonts w:ascii="Arial" w:hAnsi="Arial" w:cs="Arial"/>
          <w:sz w:val="24"/>
          <w:szCs w:val="24"/>
        </w:rPr>
        <w:t xml:space="preserve">Requeiro à Mesa, na forma regimental, e </w:t>
      </w:r>
      <w:proofErr w:type="gramStart"/>
      <w:r w:rsidRPr="00E52246">
        <w:rPr>
          <w:rFonts w:ascii="Arial" w:hAnsi="Arial" w:cs="Arial"/>
          <w:sz w:val="24"/>
          <w:szCs w:val="24"/>
        </w:rPr>
        <w:t>após</w:t>
      </w:r>
      <w:proofErr w:type="gramEnd"/>
      <w:r w:rsidRPr="00E52246">
        <w:rPr>
          <w:rFonts w:ascii="Arial" w:hAnsi="Arial" w:cs="Arial"/>
          <w:sz w:val="24"/>
          <w:szCs w:val="24"/>
        </w:rPr>
        <w:t xml:space="preserve"> ouvido o Plenário, com</w:t>
      </w:r>
      <w:r>
        <w:rPr>
          <w:rFonts w:ascii="Arial" w:hAnsi="Arial" w:cs="Arial"/>
          <w:sz w:val="24"/>
          <w:szCs w:val="24"/>
        </w:rPr>
        <w:t xml:space="preserve"> </w:t>
      </w:r>
      <w:r w:rsidRPr="00E52246">
        <w:rPr>
          <w:rFonts w:ascii="Arial" w:hAnsi="Arial" w:cs="Arial"/>
          <w:sz w:val="24"/>
          <w:szCs w:val="24"/>
        </w:rPr>
        <w:t>fundamento no artigo 167, inciso II do Regimento Interno, a preferência para votação, a</w:t>
      </w:r>
      <w:r>
        <w:rPr>
          <w:rFonts w:ascii="Arial" w:hAnsi="Arial" w:cs="Arial"/>
          <w:sz w:val="24"/>
          <w:szCs w:val="24"/>
        </w:rPr>
        <w:t xml:space="preserve"> </w:t>
      </w:r>
      <w:r w:rsidRPr="00E52246">
        <w:rPr>
          <w:rFonts w:ascii="Arial" w:hAnsi="Arial" w:cs="Arial"/>
          <w:sz w:val="24"/>
          <w:szCs w:val="24"/>
        </w:rPr>
        <w:t xml:space="preserve">dispensa dos interstícios regimentais e a </w:t>
      </w:r>
      <w:r w:rsidR="002A6EF4">
        <w:rPr>
          <w:rFonts w:ascii="Arial" w:hAnsi="Arial" w:cs="Arial"/>
          <w:sz w:val="24"/>
          <w:szCs w:val="24"/>
        </w:rPr>
        <w:t>URGÊNCIA</w:t>
      </w:r>
      <w:r w:rsidRPr="00E52246">
        <w:rPr>
          <w:rFonts w:ascii="Arial" w:hAnsi="Arial" w:cs="Arial"/>
          <w:sz w:val="24"/>
          <w:szCs w:val="24"/>
        </w:rPr>
        <w:t xml:space="preserve"> para aprovação do Projeto de </w:t>
      </w:r>
      <w:r w:rsidR="00A65350">
        <w:rPr>
          <w:rFonts w:ascii="Arial" w:hAnsi="Arial" w:cs="Arial"/>
          <w:sz w:val="24"/>
          <w:szCs w:val="24"/>
        </w:rPr>
        <w:t>Lei</w:t>
      </w:r>
      <w:r w:rsidR="00381222">
        <w:rPr>
          <w:rFonts w:ascii="Arial" w:hAnsi="Arial" w:cs="Arial"/>
          <w:sz w:val="24"/>
          <w:szCs w:val="24"/>
        </w:rPr>
        <w:t xml:space="preserve"> </w:t>
      </w:r>
      <w:r w:rsidR="00A46F95">
        <w:rPr>
          <w:rFonts w:ascii="Arial" w:hAnsi="Arial" w:cs="Arial"/>
          <w:sz w:val="24"/>
          <w:szCs w:val="24"/>
        </w:rPr>
        <w:t>nº 80</w:t>
      </w:r>
      <w:r w:rsidR="00D66228">
        <w:rPr>
          <w:rFonts w:ascii="Arial" w:hAnsi="Arial" w:cs="Arial"/>
          <w:sz w:val="24"/>
          <w:szCs w:val="24"/>
        </w:rPr>
        <w:t>/</w:t>
      </w:r>
      <w:r w:rsidR="00381222">
        <w:rPr>
          <w:rFonts w:ascii="Arial" w:hAnsi="Arial" w:cs="Arial"/>
          <w:sz w:val="24"/>
          <w:szCs w:val="24"/>
        </w:rPr>
        <w:t>20</w:t>
      </w:r>
      <w:r w:rsidR="00A46F95">
        <w:rPr>
          <w:rFonts w:ascii="Arial" w:hAnsi="Arial" w:cs="Arial"/>
          <w:sz w:val="24"/>
          <w:szCs w:val="24"/>
        </w:rPr>
        <w:t>26</w:t>
      </w:r>
      <w:r w:rsidRPr="00E52246">
        <w:rPr>
          <w:rFonts w:ascii="Arial" w:hAnsi="Arial" w:cs="Arial"/>
          <w:sz w:val="24"/>
          <w:szCs w:val="24"/>
        </w:rPr>
        <w:t xml:space="preserve">, </w:t>
      </w:r>
      <w:r w:rsidR="002A6EF4">
        <w:rPr>
          <w:rFonts w:ascii="Arial" w:hAnsi="Arial" w:cs="Arial"/>
          <w:sz w:val="24"/>
          <w:szCs w:val="24"/>
        </w:rPr>
        <w:t>de autoria do Vereador Isac Silveira</w:t>
      </w:r>
      <w:r w:rsidR="00A65350">
        <w:rPr>
          <w:rFonts w:ascii="Arial" w:hAnsi="Arial" w:cs="Arial"/>
          <w:sz w:val="24"/>
          <w:szCs w:val="24"/>
        </w:rPr>
        <w:t>,</w:t>
      </w:r>
      <w:r w:rsidRPr="00E52246">
        <w:rPr>
          <w:rFonts w:ascii="Arial" w:hAnsi="Arial" w:cs="Arial"/>
          <w:sz w:val="24"/>
          <w:szCs w:val="24"/>
        </w:rPr>
        <w:t xml:space="preserve"> que</w:t>
      </w:r>
      <w:r w:rsidR="00D662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“</w:t>
      </w:r>
      <w:r w:rsidR="00A46F95" w:rsidRPr="00A46F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Institui a instalação de câmeras de monitoramento em todos os ambientes destinados a atendimentos terapêuticos, educacionais ou multiprofissionais realizados com pessoas </w:t>
      </w:r>
      <w:proofErr w:type="spellStart"/>
      <w:r w:rsidR="00A46F95" w:rsidRPr="00A46F95">
        <w:rPr>
          <w:rFonts w:ascii="Arial" w:hAnsi="Arial" w:cs="Arial"/>
          <w:color w:val="000000"/>
          <w:sz w:val="24"/>
          <w:szCs w:val="24"/>
          <w:shd w:val="clear" w:color="auto" w:fill="FFFFFF"/>
        </w:rPr>
        <w:t>neurodivergentes</w:t>
      </w:r>
      <w:proofErr w:type="spellEnd"/>
      <w:r w:rsidR="00A46F95" w:rsidRPr="00A46F95">
        <w:rPr>
          <w:rFonts w:ascii="Arial" w:hAnsi="Arial" w:cs="Arial"/>
          <w:color w:val="000000"/>
          <w:sz w:val="24"/>
          <w:szCs w:val="24"/>
          <w:shd w:val="clear" w:color="auto" w:fill="FFFFFF"/>
        </w:rPr>
        <w:t>, no âmbito do Município de Ar</w:t>
      </w:r>
      <w:r w:rsidR="00A46F95">
        <w:rPr>
          <w:rFonts w:ascii="Arial" w:hAnsi="Arial" w:cs="Arial"/>
          <w:color w:val="000000"/>
          <w:sz w:val="24"/>
          <w:szCs w:val="24"/>
          <w:shd w:val="clear" w:color="auto" w:fill="FFFFFF"/>
        </w:rPr>
        <w:t>acaju, e dá outras providências.</w:t>
      </w:r>
      <w:r w:rsidR="00D66228"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  <w:proofErr w:type="gramStart"/>
    </w:p>
    <w:p w14:paraId="0CCCA95C" w14:textId="77777777" w:rsidR="00E52246" w:rsidRPr="00E52246" w:rsidRDefault="00E52246" w:rsidP="0095059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End"/>
    </w:p>
    <w:p w14:paraId="1D550797" w14:textId="77777777" w:rsidR="007D5AC8" w:rsidRDefault="007D5AC8" w:rsidP="0095059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78A4BCD" w14:textId="4E63F4CD" w:rsidR="00F72234" w:rsidRPr="00E52246" w:rsidRDefault="00F72234" w:rsidP="0095059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52246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E52246">
        <w:rPr>
          <w:rFonts w:ascii="Arial" w:hAnsi="Arial" w:cs="Arial"/>
          <w:sz w:val="24"/>
          <w:szCs w:val="24"/>
        </w:rPr>
        <w:t>Graccho</w:t>
      </w:r>
      <w:proofErr w:type="spellEnd"/>
      <w:r w:rsidRPr="00E52246">
        <w:rPr>
          <w:rFonts w:ascii="Arial" w:hAnsi="Arial" w:cs="Arial"/>
          <w:sz w:val="24"/>
          <w:szCs w:val="24"/>
        </w:rPr>
        <w:t xml:space="preserve"> Cardoso, em Aracaju, </w:t>
      </w:r>
      <w:r w:rsidR="00A46F95">
        <w:rPr>
          <w:rFonts w:ascii="Arial" w:hAnsi="Arial" w:cs="Arial"/>
          <w:sz w:val="24"/>
          <w:szCs w:val="24"/>
        </w:rPr>
        <w:t>12 de março de 2026</w:t>
      </w:r>
      <w:bookmarkStart w:id="0" w:name="_GoBack"/>
      <w:bookmarkEnd w:id="0"/>
      <w:r w:rsidRPr="00E52246">
        <w:rPr>
          <w:rFonts w:ascii="Arial" w:hAnsi="Arial" w:cs="Arial"/>
          <w:sz w:val="24"/>
          <w:szCs w:val="24"/>
        </w:rPr>
        <w:t>.</w:t>
      </w:r>
    </w:p>
    <w:p w14:paraId="6F8AD97A" w14:textId="14E058A1" w:rsidR="00F72234" w:rsidRPr="00E52246" w:rsidRDefault="002F3C9A" w:rsidP="0095059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52246">
        <w:rPr>
          <w:rFonts w:ascii="Arial" w:hAnsi="Arial" w:cs="Arial"/>
          <w:b/>
          <w:noProof/>
          <w:spacing w:val="20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40C7E98" wp14:editId="7DB4C870">
            <wp:simplePos x="0" y="0"/>
            <wp:positionH relativeFrom="margin">
              <wp:align>center</wp:align>
            </wp:positionH>
            <wp:positionV relativeFrom="paragraph">
              <wp:posOffset>111760</wp:posOffset>
            </wp:positionV>
            <wp:extent cx="1236980" cy="574040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60DA3" w14:textId="49AD353E" w:rsidR="00F72234" w:rsidRPr="00E52246" w:rsidRDefault="00F72234" w:rsidP="0095059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5060AD9" w14:textId="77777777" w:rsidR="00F72234" w:rsidRPr="00E52246" w:rsidRDefault="00F72234" w:rsidP="0095059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2246">
        <w:rPr>
          <w:rFonts w:ascii="Arial" w:hAnsi="Arial" w:cs="Arial"/>
          <w:b/>
          <w:bCs/>
          <w:sz w:val="24"/>
          <w:szCs w:val="24"/>
        </w:rPr>
        <w:t>ISAC SILVEIRA</w:t>
      </w:r>
    </w:p>
    <w:p w14:paraId="23DAD823" w14:textId="553AC49E" w:rsidR="00F72234" w:rsidRPr="00E52246" w:rsidRDefault="00F72234" w:rsidP="0095059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2246">
        <w:rPr>
          <w:rFonts w:ascii="Arial" w:hAnsi="Arial" w:cs="Arial"/>
          <w:b/>
          <w:bCs/>
          <w:sz w:val="24"/>
          <w:szCs w:val="24"/>
        </w:rPr>
        <w:t xml:space="preserve">Vereador - </w:t>
      </w:r>
      <w:r w:rsidR="0095059B" w:rsidRPr="00E52246">
        <w:rPr>
          <w:rFonts w:ascii="Arial" w:hAnsi="Arial" w:cs="Arial"/>
          <w:b/>
          <w:bCs/>
          <w:sz w:val="24"/>
          <w:szCs w:val="24"/>
        </w:rPr>
        <w:t>UB</w:t>
      </w:r>
    </w:p>
    <w:sectPr w:rsidR="00F72234" w:rsidRPr="00E52246" w:rsidSect="00F7223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33153" w14:textId="77777777" w:rsidR="00F7313B" w:rsidRDefault="00F7313B">
      <w:pPr>
        <w:spacing w:after="0" w:line="240" w:lineRule="auto"/>
      </w:pPr>
      <w:r>
        <w:separator/>
      </w:r>
    </w:p>
  </w:endnote>
  <w:endnote w:type="continuationSeparator" w:id="0">
    <w:p w14:paraId="3D9C6FED" w14:textId="77777777" w:rsidR="00F7313B" w:rsidRDefault="00F7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FCC21" w14:textId="77777777" w:rsidR="00F7313B" w:rsidRDefault="00F7313B">
      <w:pPr>
        <w:spacing w:after="0" w:line="240" w:lineRule="auto"/>
      </w:pPr>
      <w:r>
        <w:separator/>
      </w:r>
    </w:p>
  </w:footnote>
  <w:footnote w:type="continuationSeparator" w:id="0">
    <w:p w14:paraId="1F346298" w14:textId="77777777" w:rsidR="00F7313B" w:rsidRDefault="00F73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D4912" w14:textId="77777777" w:rsidR="009B79BF" w:rsidRDefault="009B79BF" w:rsidP="0006179E">
    <w:pPr>
      <w:pStyle w:val="Cabealho"/>
    </w:pPr>
  </w:p>
  <w:p w14:paraId="47792143" w14:textId="77777777" w:rsidR="009B79BF" w:rsidRDefault="009B79BF" w:rsidP="0006179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5483052" wp14:editId="47432B8A">
          <wp:extent cx="746150" cy="79354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1398" cy="799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FDEC92" w14:textId="77777777" w:rsidR="009B79BF" w:rsidRPr="00FB3832" w:rsidRDefault="009B79BF" w:rsidP="0006179E">
    <w:pPr>
      <w:pStyle w:val="Cabealho"/>
      <w:jc w:val="center"/>
      <w:rPr>
        <w:rFonts w:ascii="Arial" w:hAnsi="Arial" w:cs="Arial"/>
        <w:b/>
        <w:sz w:val="26"/>
        <w:szCs w:val="26"/>
      </w:rPr>
    </w:pPr>
    <w:r w:rsidRPr="00FB3832">
      <w:rPr>
        <w:rFonts w:ascii="Arial" w:hAnsi="Arial" w:cs="Arial"/>
        <w:b/>
        <w:sz w:val="26"/>
        <w:szCs w:val="26"/>
      </w:rPr>
      <w:t>CÂMARA MUNICIPAL DE ARACAJU</w:t>
    </w:r>
  </w:p>
  <w:p w14:paraId="04695FBB" w14:textId="77777777" w:rsidR="009B79BF" w:rsidRDefault="009B79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53C8"/>
    <w:multiLevelType w:val="hybridMultilevel"/>
    <w:tmpl w:val="10C25122"/>
    <w:lvl w:ilvl="0" w:tplc="15001744">
      <w:start w:val="1"/>
      <w:numFmt w:val="lowerLetter"/>
      <w:lvlText w:val="%1)"/>
      <w:lvlJc w:val="left"/>
      <w:pPr>
        <w:ind w:left="1898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20E682F"/>
    <w:multiLevelType w:val="hybridMultilevel"/>
    <w:tmpl w:val="FB4E63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03EEE"/>
    <w:multiLevelType w:val="hybridMultilevel"/>
    <w:tmpl w:val="E6D072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D7C09"/>
    <w:multiLevelType w:val="hybridMultilevel"/>
    <w:tmpl w:val="76D0821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9D4A48"/>
    <w:multiLevelType w:val="hybridMultilevel"/>
    <w:tmpl w:val="15F4B604"/>
    <w:lvl w:ilvl="0" w:tplc="04160013">
      <w:start w:val="1"/>
      <w:numFmt w:val="upperRoman"/>
      <w:lvlText w:val="%1."/>
      <w:lvlJc w:val="right"/>
      <w:pPr>
        <w:ind w:left="2618" w:hanging="360"/>
      </w:pPr>
    </w:lvl>
    <w:lvl w:ilvl="1" w:tplc="04160019" w:tentative="1">
      <w:start w:val="1"/>
      <w:numFmt w:val="lowerLetter"/>
      <w:lvlText w:val="%2."/>
      <w:lvlJc w:val="left"/>
      <w:pPr>
        <w:ind w:left="3338" w:hanging="360"/>
      </w:pPr>
    </w:lvl>
    <w:lvl w:ilvl="2" w:tplc="0416001B" w:tentative="1">
      <w:start w:val="1"/>
      <w:numFmt w:val="lowerRoman"/>
      <w:lvlText w:val="%3."/>
      <w:lvlJc w:val="right"/>
      <w:pPr>
        <w:ind w:left="4058" w:hanging="180"/>
      </w:pPr>
    </w:lvl>
    <w:lvl w:ilvl="3" w:tplc="0416000F" w:tentative="1">
      <w:start w:val="1"/>
      <w:numFmt w:val="decimal"/>
      <w:lvlText w:val="%4."/>
      <w:lvlJc w:val="left"/>
      <w:pPr>
        <w:ind w:left="4778" w:hanging="360"/>
      </w:pPr>
    </w:lvl>
    <w:lvl w:ilvl="4" w:tplc="04160019" w:tentative="1">
      <w:start w:val="1"/>
      <w:numFmt w:val="lowerLetter"/>
      <w:lvlText w:val="%5."/>
      <w:lvlJc w:val="left"/>
      <w:pPr>
        <w:ind w:left="5498" w:hanging="360"/>
      </w:pPr>
    </w:lvl>
    <w:lvl w:ilvl="5" w:tplc="0416001B" w:tentative="1">
      <w:start w:val="1"/>
      <w:numFmt w:val="lowerRoman"/>
      <w:lvlText w:val="%6."/>
      <w:lvlJc w:val="right"/>
      <w:pPr>
        <w:ind w:left="6218" w:hanging="180"/>
      </w:pPr>
    </w:lvl>
    <w:lvl w:ilvl="6" w:tplc="0416000F" w:tentative="1">
      <w:start w:val="1"/>
      <w:numFmt w:val="decimal"/>
      <w:lvlText w:val="%7."/>
      <w:lvlJc w:val="left"/>
      <w:pPr>
        <w:ind w:left="6938" w:hanging="360"/>
      </w:pPr>
    </w:lvl>
    <w:lvl w:ilvl="7" w:tplc="04160019" w:tentative="1">
      <w:start w:val="1"/>
      <w:numFmt w:val="lowerLetter"/>
      <w:lvlText w:val="%8."/>
      <w:lvlJc w:val="left"/>
      <w:pPr>
        <w:ind w:left="7658" w:hanging="360"/>
      </w:pPr>
    </w:lvl>
    <w:lvl w:ilvl="8" w:tplc="0416001B" w:tentative="1">
      <w:start w:val="1"/>
      <w:numFmt w:val="lowerRoman"/>
      <w:lvlText w:val="%9."/>
      <w:lvlJc w:val="right"/>
      <w:pPr>
        <w:ind w:left="8378" w:hanging="180"/>
      </w:pPr>
    </w:lvl>
  </w:abstractNum>
  <w:abstractNum w:abstractNumId="5">
    <w:nsid w:val="5E1E66AE"/>
    <w:multiLevelType w:val="hybridMultilevel"/>
    <w:tmpl w:val="F56024E2"/>
    <w:lvl w:ilvl="0" w:tplc="04160015">
      <w:start w:val="1"/>
      <w:numFmt w:val="upperLetter"/>
      <w:lvlText w:val="%1."/>
      <w:lvlJc w:val="left"/>
      <w:pPr>
        <w:ind w:left="2978" w:hanging="360"/>
      </w:pPr>
    </w:lvl>
    <w:lvl w:ilvl="1" w:tplc="04160019" w:tentative="1">
      <w:start w:val="1"/>
      <w:numFmt w:val="lowerLetter"/>
      <w:lvlText w:val="%2."/>
      <w:lvlJc w:val="left"/>
      <w:pPr>
        <w:ind w:left="3698" w:hanging="360"/>
      </w:pPr>
    </w:lvl>
    <w:lvl w:ilvl="2" w:tplc="0416001B" w:tentative="1">
      <w:start w:val="1"/>
      <w:numFmt w:val="lowerRoman"/>
      <w:lvlText w:val="%3."/>
      <w:lvlJc w:val="right"/>
      <w:pPr>
        <w:ind w:left="4418" w:hanging="180"/>
      </w:pPr>
    </w:lvl>
    <w:lvl w:ilvl="3" w:tplc="0416000F" w:tentative="1">
      <w:start w:val="1"/>
      <w:numFmt w:val="decimal"/>
      <w:lvlText w:val="%4."/>
      <w:lvlJc w:val="left"/>
      <w:pPr>
        <w:ind w:left="5138" w:hanging="360"/>
      </w:pPr>
    </w:lvl>
    <w:lvl w:ilvl="4" w:tplc="04160019" w:tentative="1">
      <w:start w:val="1"/>
      <w:numFmt w:val="lowerLetter"/>
      <w:lvlText w:val="%5."/>
      <w:lvlJc w:val="left"/>
      <w:pPr>
        <w:ind w:left="5858" w:hanging="360"/>
      </w:pPr>
    </w:lvl>
    <w:lvl w:ilvl="5" w:tplc="0416001B" w:tentative="1">
      <w:start w:val="1"/>
      <w:numFmt w:val="lowerRoman"/>
      <w:lvlText w:val="%6."/>
      <w:lvlJc w:val="right"/>
      <w:pPr>
        <w:ind w:left="6578" w:hanging="180"/>
      </w:pPr>
    </w:lvl>
    <w:lvl w:ilvl="6" w:tplc="0416000F" w:tentative="1">
      <w:start w:val="1"/>
      <w:numFmt w:val="decimal"/>
      <w:lvlText w:val="%7."/>
      <w:lvlJc w:val="left"/>
      <w:pPr>
        <w:ind w:left="7298" w:hanging="360"/>
      </w:pPr>
    </w:lvl>
    <w:lvl w:ilvl="7" w:tplc="04160019" w:tentative="1">
      <w:start w:val="1"/>
      <w:numFmt w:val="lowerLetter"/>
      <w:lvlText w:val="%8."/>
      <w:lvlJc w:val="left"/>
      <w:pPr>
        <w:ind w:left="8018" w:hanging="360"/>
      </w:pPr>
    </w:lvl>
    <w:lvl w:ilvl="8" w:tplc="0416001B" w:tentative="1">
      <w:start w:val="1"/>
      <w:numFmt w:val="lowerRoman"/>
      <w:lvlText w:val="%9."/>
      <w:lvlJc w:val="right"/>
      <w:pPr>
        <w:ind w:left="873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34"/>
    <w:rsid w:val="000019F3"/>
    <w:rsid w:val="00032F5F"/>
    <w:rsid w:val="00033FFE"/>
    <w:rsid w:val="00083D45"/>
    <w:rsid w:val="0008719E"/>
    <w:rsid w:val="000958E9"/>
    <w:rsid w:val="000D31C2"/>
    <w:rsid w:val="000E23F7"/>
    <w:rsid w:val="0010350D"/>
    <w:rsid w:val="00120EA0"/>
    <w:rsid w:val="001777E4"/>
    <w:rsid w:val="001C30C3"/>
    <w:rsid w:val="002A6EF4"/>
    <w:rsid w:val="002B4A73"/>
    <w:rsid w:val="002F3C9A"/>
    <w:rsid w:val="0036338C"/>
    <w:rsid w:val="00381222"/>
    <w:rsid w:val="003970EB"/>
    <w:rsid w:val="00405F12"/>
    <w:rsid w:val="00422F32"/>
    <w:rsid w:val="00431D3A"/>
    <w:rsid w:val="004C16DC"/>
    <w:rsid w:val="004D417C"/>
    <w:rsid w:val="004F52AC"/>
    <w:rsid w:val="005116F3"/>
    <w:rsid w:val="005210F5"/>
    <w:rsid w:val="00541DA7"/>
    <w:rsid w:val="00584CF1"/>
    <w:rsid w:val="00594AAF"/>
    <w:rsid w:val="005D0A0D"/>
    <w:rsid w:val="005E5FDA"/>
    <w:rsid w:val="005F4859"/>
    <w:rsid w:val="00621D9E"/>
    <w:rsid w:val="00627F56"/>
    <w:rsid w:val="00697A5C"/>
    <w:rsid w:val="006C680D"/>
    <w:rsid w:val="006F4DFB"/>
    <w:rsid w:val="007161F2"/>
    <w:rsid w:val="007D5AC8"/>
    <w:rsid w:val="007E4F7B"/>
    <w:rsid w:val="007F6B0D"/>
    <w:rsid w:val="00857475"/>
    <w:rsid w:val="00861F20"/>
    <w:rsid w:val="008C4114"/>
    <w:rsid w:val="00941BBB"/>
    <w:rsid w:val="0095059B"/>
    <w:rsid w:val="009B79BF"/>
    <w:rsid w:val="00A30AAF"/>
    <w:rsid w:val="00A46F95"/>
    <w:rsid w:val="00A65350"/>
    <w:rsid w:val="00AC1DEE"/>
    <w:rsid w:val="00B046B3"/>
    <w:rsid w:val="00B74BDC"/>
    <w:rsid w:val="00B93701"/>
    <w:rsid w:val="00B94558"/>
    <w:rsid w:val="00BC58D5"/>
    <w:rsid w:val="00D66228"/>
    <w:rsid w:val="00D91026"/>
    <w:rsid w:val="00DC05A3"/>
    <w:rsid w:val="00E52246"/>
    <w:rsid w:val="00E611BE"/>
    <w:rsid w:val="00E63710"/>
    <w:rsid w:val="00EC6C5C"/>
    <w:rsid w:val="00EE1158"/>
    <w:rsid w:val="00EE78BF"/>
    <w:rsid w:val="00F72234"/>
    <w:rsid w:val="00F7313B"/>
    <w:rsid w:val="00F73183"/>
    <w:rsid w:val="00F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C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23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2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234"/>
  </w:style>
  <w:style w:type="paragraph" w:styleId="PargrafodaLista">
    <w:name w:val="List Paragraph"/>
    <w:basedOn w:val="Normal"/>
    <w:uiPriority w:val="34"/>
    <w:qFormat/>
    <w:rsid w:val="002B4A7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B3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832"/>
  </w:style>
  <w:style w:type="paragraph" w:styleId="Textodebalo">
    <w:name w:val="Balloon Text"/>
    <w:basedOn w:val="Normal"/>
    <w:link w:val="TextodebaloChar"/>
    <w:uiPriority w:val="99"/>
    <w:semiHidden/>
    <w:unhideWhenUsed/>
    <w:rsid w:val="00D66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23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2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234"/>
  </w:style>
  <w:style w:type="paragraph" w:styleId="PargrafodaLista">
    <w:name w:val="List Paragraph"/>
    <w:basedOn w:val="Normal"/>
    <w:uiPriority w:val="34"/>
    <w:qFormat/>
    <w:rsid w:val="002B4A7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B3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832"/>
  </w:style>
  <w:style w:type="paragraph" w:styleId="Textodebalo">
    <w:name w:val="Balloon Text"/>
    <w:basedOn w:val="Normal"/>
    <w:link w:val="TextodebaloChar"/>
    <w:uiPriority w:val="99"/>
    <w:semiHidden/>
    <w:unhideWhenUsed/>
    <w:rsid w:val="00D66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Moacir Santana Junior</dc:creator>
  <cp:lastModifiedBy>Dienes Celestino</cp:lastModifiedBy>
  <cp:revision>2</cp:revision>
  <cp:lastPrinted>2025-04-03T13:34:00Z</cp:lastPrinted>
  <dcterms:created xsi:type="dcterms:W3CDTF">2026-03-12T13:51:00Z</dcterms:created>
  <dcterms:modified xsi:type="dcterms:W3CDTF">2026-03-12T13:51:00Z</dcterms:modified>
</cp:coreProperties>
</file>