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CCECBE" w14:textId="45244C37" w:rsidR="00782622" w:rsidRDefault="00EB1E11" w:rsidP="00EB1E11">
      <w:pPr>
        <w:spacing w:line="36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MOÇÃO Nº          /2026</w:t>
      </w:r>
    </w:p>
    <w:p w14:paraId="1C8CC1AF" w14:textId="77777777" w:rsidR="000F0056" w:rsidRPr="00EB1E11" w:rsidRDefault="000F0056" w:rsidP="00EB1E11">
      <w:pPr>
        <w:spacing w:line="360" w:lineRule="auto"/>
        <w:jc w:val="center"/>
        <w:rPr>
          <w:sz w:val="24"/>
          <w:szCs w:val="24"/>
        </w:rPr>
      </w:pPr>
    </w:p>
    <w:p w14:paraId="5A0ECDDF" w14:textId="77777777" w:rsidR="00782622" w:rsidRDefault="00782622" w:rsidP="00782622">
      <w:pPr>
        <w:spacing w:after="260" w:line="259" w:lineRule="auto"/>
        <w:rPr>
          <w:b/>
          <w:bCs/>
        </w:rPr>
      </w:pPr>
      <w:r w:rsidRPr="00AC7CA0">
        <w:rPr>
          <w:b/>
        </w:rPr>
        <w:t>Autoria</w:t>
      </w:r>
      <w:r w:rsidRPr="001C67C7">
        <w:rPr>
          <w:b/>
        </w:rPr>
        <w:t xml:space="preserve">: </w:t>
      </w:r>
      <w:r w:rsidRPr="009C58D6">
        <w:rPr>
          <w:b/>
          <w:bCs/>
          <w:sz w:val="24"/>
          <w:szCs w:val="24"/>
        </w:rPr>
        <w:t>MAURÍCIO MARAVILHA</w:t>
      </w:r>
    </w:p>
    <w:p w14:paraId="13274249" w14:textId="3D0F1010" w:rsidR="00EB1E11" w:rsidRDefault="001D2DF1" w:rsidP="00EB1E11">
      <w:pPr>
        <w:spacing w:line="360" w:lineRule="auto"/>
        <w:ind w:firstLine="1418"/>
        <w:jc w:val="both"/>
        <w:rPr>
          <w:rFonts w:cs="Arial"/>
          <w:bCs/>
          <w:sz w:val="24"/>
          <w:szCs w:val="24"/>
        </w:rPr>
      </w:pPr>
      <w:r w:rsidRPr="00EB1E11">
        <w:rPr>
          <w:rFonts w:cs="Arial"/>
          <w:bCs/>
          <w:sz w:val="24"/>
          <w:szCs w:val="24"/>
        </w:rPr>
        <w:t>Senhor Presidente,</w:t>
      </w:r>
    </w:p>
    <w:p w14:paraId="05E812F4" w14:textId="77777777" w:rsidR="00782622" w:rsidRPr="00782622" w:rsidRDefault="00782622" w:rsidP="00EB1E11">
      <w:pPr>
        <w:spacing w:line="360" w:lineRule="auto"/>
        <w:ind w:firstLine="1418"/>
        <w:jc w:val="both"/>
        <w:rPr>
          <w:rFonts w:ascii="Arial" w:hAnsi="Arial" w:cs="Arial"/>
          <w:bCs/>
          <w:i/>
          <w:sz w:val="22"/>
          <w:szCs w:val="22"/>
        </w:rPr>
      </w:pPr>
    </w:p>
    <w:p w14:paraId="6AC58342" w14:textId="3A143C53" w:rsidR="009C68D5" w:rsidRPr="00782622" w:rsidRDefault="001D2DF1" w:rsidP="00C64FAF">
      <w:pPr>
        <w:spacing w:line="360" w:lineRule="auto"/>
        <w:ind w:firstLine="709"/>
        <w:jc w:val="both"/>
        <w:rPr>
          <w:sz w:val="22"/>
          <w:szCs w:val="22"/>
        </w:rPr>
      </w:pPr>
      <w:r w:rsidRPr="00782622">
        <w:rPr>
          <w:sz w:val="22"/>
          <w:szCs w:val="22"/>
        </w:rPr>
        <w:t xml:space="preserve">Nós, Vereadores representantes do povo aracajuano, apresentamos </w:t>
      </w:r>
      <w:r w:rsidRPr="00782622">
        <w:rPr>
          <w:rStyle w:val="Forte"/>
          <w:sz w:val="22"/>
          <w:szCs w:val="22"/>
        </w:rPr>
        <w:t>Moção de Aplausos</w:t>
      </w:r>
      <w:r w:rsidRPr="00782622">
        <w:rPr>
          <w:sz w:val="22"/>
          <w:szCs w:val="22"/>
        </w:rPr>
        <w:t xml:space="preserve"> a Guarda Municipal de Aracaju,</w:t>
      </w:r>
      <w:r w:rsidR="00BC2D85">
        <w:rPr>
          <w:sz w:val="22"/>
          <w:szCs w:val="22"/>
        </w:rPr>
        <w:t xml:space="preserve"> representada pelo</w:t>
      </w:r>
      <w:r w:rsidRPr="00782622">
        <w:rPr>
          <w:sz w:val="22"/>
          <w:szCs w:val="22"/>
        </w:rPr>
        <w:t xml:space="preserve"> </w:t>
      </w:r>
      <w:r w:rsidRPr="00782622">
        <w:rPr>
          <w:rStyle w:val="Forte"/>
          <w:sz w:val="22"/>
          <w:szCs w:val="22"/>
        </w:rPr>
        <w:t>Subinspetor JOSÉ RICARDO SILVA</w:t>
      </w:r>
      <w:r w:rsidRPr="00782622">
        <w:rPr>
          <w:sz w:val="22"/>
          <w:szCs w:val="22"/>
        </w:rPr>
        <w:t xml:space="preserve">, em reconhecimento ao relevante apoio e aos serviços prestados durante a realização </w:t>
      </w:r>
      <w:r w:rsidR="00782622" w:rsidRPr="00782622">
        <w:rPr>
          <w:rFonts w:eastAsia="Arial Unicode MS"/>
          <w:sz w:val="22"/>
          <w:szCs w:val="22"/>
          <w:lang w:eastAsia="pt-BR"/>
        </w:rPr>
        <w:t xml:space="preserve">do primeiro </w:t>
      </w:r>
      <w:r w:rsidR="00782622" w:rsidRPr="00782622">
        <w:rPr>
          <w:rFonts w:eastAsia="Arial Unicode MS"/>
          <w:b/>
          <w:bCs/>
          <w:sz w:val="22"/>
          <w:szCs w:val="22"/>
          <w:lang w:eastAsia="pt-BR"/>
        </w:rPr>
        <w:t xml:space="preserve">Bloco Maravilha </w:t>
      </w:r>
      <w:r w:rsidR="00782622" w:rsidRPr="00782622">
        <w:rPr>
          <w:rFonts w:eastAsia="Arial Unicode MS"/>
          <w:bCs/>
          <w:sz w:val="22"/>
          <w:szCs w:val="22"/>
          <w:lang w:eastAsia="pt-BR"/>
        </w:rPr>
        <w:t>realizado</w:t>
      </w:r>
      <w:r w:rsidR="00782622" w:rsidRPr="00782622">
        <w:rPr>
          <w:rFonts w:eastAsia="Arial Unicode MS"/>
          <w:b/>
          <w:bCs/>
          <w:sz w:val="22"/>
          <w:szCs w:val="22"/>
          <w:lang w:eastAsia="pt-BR"/>
        </w:rPr>
        <w:t xml:space="preserve"> </w:t>
      </w:r>
      <w:r w:rsidR="001028E6" w:rsidRPr="00E00134">
        <w:rPr>
          <w:rFonts w:eastAsia="Arial Unicode MS"/>
          <w:bCs/>
          <w:sz w:val="22"/>
          <w:szCs w:val="22"/>
          <w:lang w:eastAsia="pt-BR"/>
        </w:rPr>
        <w:t>no</w:t>
      </w:r>
      <w:r w:rsidR="001028E6" w:rsidRPr="00E00134">
        <w:rPr>
          <w:rFonts w:eastAsia="Arial Unicode MS"/>
          <w:b/>
          <w:bCs/>
          <w:sz w:val="22"/>
          <w:szCs w:val="22"/>
          <w:lang w:eastAsia="pt-BR"/>
        </w:rPr>
        <w:t xml:space="preserve"> </w:t>
      </w:r>
      <w:r w:rsidR="001028E6" w:rsidRPr="00E00134">
        <w:rPr>
          <w:rFonts w:eastAsia="Arial Unicode MS"/>
          <w:bCs/>
          <w:sz w:val="22"/>
          <w:szCs w:val="22"/>
          <w:lang w:eastAsia="pt-BR"/>
        </w:rPr>
        <w:t xml:space="preserve">bairro </w:t>
      </w:r>
      <w:r w:rsidR="001028E6">
        <w:rPr>
          <w:rFonts w:eastAsia="Arial Unicode MS"/>
          <w:bCs/>
          <w:sz w:val="22"/>
          <w:szCs w:val="22"/>
          <w:lang w:eastAsia="pt-BR"/>
        </w:rPr>
        <w:t>17 de Março</w:t>
      </w:r>
      <w:r w:rsidR="001028E6" w:rsidRPr="00E00134">
        <w:rPr>
          <w:rFonts w:eastAsia="Arial Unicode MS"/>
          <w:sz w:val="22"/>
          <w:szCs w:val="22"/>
          <w:lang w:eastAsia="pt-BR"/>
        </w:rPr>
        <w:t>.</w:t>
      </w:r>
    </w:p>
    <w:p w14:paraId="36497184" w14:textId="0CB959E2" w:rsidR="009C68D5" w:rsidRPr="00782622" w:rsidRDefault="00782622" w:rsidP="00EB1E11">
      <w:pPr>
        <w:pStyle w:val="NormalWeb"/>
        <w:spacing w:beforeAutospacing="0" w:afterAutospacing="0" w:line="36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82622">
        <w:rPr>
          <w:rFonts w:ascii="Times New Roman" w:hAnsi="Times New Roman" w:cs="Times New Roman"/>
          <w:sz w:val="22"/>
          <w:szCs w:val="22"/>
        </w:rPr>
        <w:t>A</w:t>
      </w:r>
      <w:r w:rsidR="001D2DF1" w:rsidRPr="00782622">
        <w:rPr>
          <w:rFonts w:ascii="Times New Roman" w:hAnsi="Times New Roman" w:cs="Times New Roman"/>
          <w:sz w:val="22"/>
          <w:szCs w:val="22"/>
        </w:rPr>
        <w:t xml:space="preserve"> atuação </w:t>
      </w:r>
      <w:r w:rsidRPr="00782622">
        <w:rPr>
          <w:rFonts w:ascii="Times New Roman" w:hAnsi="Times New Roman" w:cs="Times New Roman"/>
          <w:sz w:val="22"/>
          <w:szCs w:val="22"/>
        </w:rPr>
        <w:t xml:space="preserve">da Guarda Municipal de Aracaju </w:t>
      </w:r>
      <w:r w:rsidR="001D2DF1" w:rsidRPr="00782622">
        <w:rPr>
          <w:rFonts w:ascii="Times New Roman" w:hAnsi="Times New Roman" w:cs="Times New Roman"/>
          <w:sz w:val="22"/>
          <w:szCs w:val="22"/>
        </w:rPr>
        <w:t>foi essencial para o planejamento e a execução das ações de segurança preventiv</w:t>
      </w:r>
      <w:r w:rsidR="0052536F">
        <w:rPr>
          <w:rFonts w:ascii="Times New Roman" w:hAnsi="Times New Roman" w:cs="Times New Roman"/>
          <w:sz w:val="22"/>
          <w:szCs w:val="22"/>
        </w:rPr>
        <w:t xml:space="preserve">a e apoio </w:t>
      </w:r>
      <w:r w:rsidR="00695365">
        <w:rPr>
          <w:rFonts w:ascii="Times New Roman" w:hAnsi="Times New Roman" w:cs="Times New Roman"/>
          <w:sz w:val="22"/>
          <w:szCs w:val="22"/>
        </w:rPr>
        <w:t>operacional necessário</w:t>
      </w:r>
      <w:r w:rsidR="001D2DF1" w:rsidRPr="00782622">
        <w:rPr>
          <w:rFonts w:ascii="Times New Roman" w:hAnsi="Times New Roman" w:cs="Times New Roman"/>
          <w:sz w:val="22"/>
          <w:szCs w:val="22"/>
        </w:rPr>
        <w:t xml:space="preserve"> ao evento, espec</w:t>
      </w:r>
      <w:r w:rsidR="001D2DF1" w:rsidRPr="00782622">
        <w:rPr>
          <w:rFonts w:ascii="Times New Roman" w:hAnsi="Times New Roman" w:cs="Times New Roman"/>
          <w:sz w:val="22"/>
          <w:szCs w:val="22"/>
        </w:rPr>
        <w:t>i</w:t>
      </w:r>
      <w:r w:rsidR="001D2DF1" w:rsidRPr="00782622">
        <w:rPr>
          <w:rFonts w:ascii="Times New Roman" w:hAnsi="Times New Roman" w:cs="Times New Roman"/>
          <w:sz w:val="22"/>
          <w:szCs w:val="22"/>
        </w:rPr>
        <w:t>almente no que se refere à organização do patrulhamento ostensivo municipal, à proteção do patrimônio público, ao suporte às demais forças de segurança e ao acompanhamento permane</w:t>
      </w:r>
      <w:r w:rsidR="001D2DF1" w:rsidRPr="00782622">
        <w:rPr>
          <w:rFonts w:ascii="Times New Roman" w:hAnsi="Times New Roman" w:cs="Times New Roman"/>
          <w:sz w:val="22"/>
          <w:szCs w:val="22"/>
        </w:rPr>
        <w:t>n</w:t>
      </w:r>
      <w:r w:rsidR="001D2DF1" w:rsidRPr="00782622">
        <w:rPr>
          <w:rFonts w:ascii="Times New Roman" w:hAnsi="Times New Roman" w:cs="Times New Roman"/>
          <w:sz w:val="22"/>
          <w:szCs w:val="22"/>
        </w:rPr>
        <w:t>te das equipes ao longo do percurso.</w:t>
      </w:r>
    </w:p>
    <w:p w14:paraId="71539DD6" w14:textId="1B5A9731" w:rsidR="009C68D5" w:rsidRPr="00782622" w:rsidRDefault="00782622" w:rsidP="00EB1E11">
      <w:pPr>
        <w:pStyle w:val="NormalWeb"/>
        <w:spacing w:beforeAutospacing="0" w:afterAutospacing="0" w:line="36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82622">
        <w:rPr>
          <w:rFonts w:ascii="Times New Roman" w:hAnsi="Times New Roman" w:cs="Times New Roman"/>
          <w:sz w:val="22"/>
          <w:szCs w:val="22"/>
        </w:rPr>
        <w:t xml:space="preserve">O empenho e a dedicação da Guarda Municipal de Aracaju </w:t>
      </w:r>
      <w:r w:rsidR="001D2DF1" w:rsidRPr="00782622">
        <w:rPr>
          <w:rFonts w:ascii="Times New Roman" w:hAnsi="Times New Roman" w:cs="Times New Roman"/>
          <w:sz w:val="22"/>
          <w:szCs w:val="22"/>
        </w:rPr>
        <w:t>evidenciam comp</w:t>
      </w:r>
      <w:r w:rsidR="001D2DF1" w:rsidRPr="00782622">
        <w:rPr>
          <w:rFonts w:ascii="Times New Roman" w:hAnsi="Times New Roman" w:cs="Times New Roman"/>
          <w:sz w:val="22"/>
          <w:szCs w:val="22"/>
        </w:rPr>
        <w:t>e</w:t>
      </w:r>
      <w:r w:rsidR="001D2DF1" w:rsidRPr="00782622">
        <w:rPr>
          <w:rFonts w:ascii="Times New Roman" w:hAnsi="Times New Roman" w:cs="Times New Roman"/>
          <w:sz w:val="22"/>
          <w:szCs w:val="22"/>
        </w:rPr>
        <w:t>tência técnica, espírito público e sensibilidade para com as manifestações culturais de nossa cidade, contribuindo de forma decisiva para o sucesso do evento e para o fortalecimento das tradições populares de Aracaju.</w:t>
      </w:r>
    </w:p>
    <w:p w14:paraId="1ABF9E52" w14:textId="3DB9D87E" w:rsidR="00782622" w:rsidRPr="00782622" w:rsidRDefault="001D2DF1" w:rsidP="00782622">
      <w:pPr>
        <w:spacing w:line="360" w:lineRule="auto"/>
        <w:ind w:firstLine="1418"/>
        <w:jc w:val="both"/>
        <w:rPr>
          <w:sz w:val="22"/>
          <w:szCs w:val="22"/>
        </w:rPr>
      </w:pPr>
      <w:r w:rsidRPr="00782622">
        <w:rPr>
          <w:sz w:val="22"/>
          <w:szCs w:val="22"/>
        </w:rPr>
        <w:t>Diante do exposto, esta Casa Legislativa manifesta</w:t>
      </w:r>
      <w:r w:rsidR="00782622" w:rsidRPr="00782622">
        <w:rPr>
          <w:sz w:val="22"/>
          <w:szCs w:val="22"/>
        </w:rPr>
        <w:t xml:space="preserve"> seu reconhecimento e aplauso a Guarda Municipal de Aracaju</w:t>
      </w:r>
      <w:r w:rsidR="007A64C5">
        <w:rPr>
          <w:sz w:val="22"/>
          <w:szCs w:val="22"/>
        </w:rPr>
        <w:t>,</w:t>
      </w:r>
      <w:r w:rsidR="00782622" w:rsidRPr="00782622">
        <w:rPr>
          <w:sz w:val="22"/>
          <w:szCs w:val="22"/>
        </w:rPr>
        <w:t xml:space="preserve"> e o seu</w:t>
      </w:r>
      <w:r w:rsidRPr="00782622">
        <w:rPr>
          <w:sz w:val="22"/>
          <w:szCs w:val="22"/>
        </w:rPr>
        <w:t xml:space="preserve"> </w:t>
      </w:r>
      <w:r w:rsidRPr="00782622">
        <w:rPr>
          <w:rStyle w:val="Forte"/>
          <w:sz w:val="22"/>
          <w:szCs w:val="22"/>
        </w:rPr>
        <w:t>Subinspetor JOSÉ RICARDO SILVA</w:t>
      </w:r>
      <w:r w:rsidRPr="00782622">
        <w:rPr>
          <w:sz w:val="22"/>
          <w:szCs w:val="22"/>
        </w:rPr>
        <w:t xml:space="preserve">, pelo apoio prestado ao </w:t>
      </w:r>
      <w:r w:rsidR="00782622" w:rsidRPr="00782622">
        <w:rPr>
          <w:rFonts w:eastAsia="Arial Unicode MS"/>
          <w:b/>
          <w:bCs/>
          <w:sz w:val="22"/>
          <w:szCs w:val="22"/>
          <w:lang w:eastAsia="pt-BR"/>
        </w:rPr>
        <w:t>Bloco Maravilha</w:t>
      </w:r>
      <w:r w:rsidRPr="00782622">
        <w:rPr>
          <w:sz w:val="22"/>
          <w:szCs w:val="22"/>
        </w:rPr>
        <w:t xml:space="preserve"> e pelos relevantes serviços em prol da segurança e da ordem pública.</w:t>
      </w:r>
      <w:r w:rsidR="00782622" w:rsidRPr="00782622">
        <w:rPr>
          <w:sz w:val="22"/>
          <w:szCs w:val="22"/>
        </w:rPr>
        <w:t xml:space="preserve"> </w:t>
      </w:r>
    </w:p>
    <w:p w14:paraId="75D3DB83" w14:textId="5FABBCD4" w:rsidR="00782622" w:rsidRPr="00782622" w:rsidRDefault="00782622" w:rsidP="00782622">
      <w:pPr>
        <w:spacing w:line="360" w:lineRule="auto"/>
        <w:jc w:val="both"/>
        <w:rPr>
          <w:sz w:val="22"/>
          <w:szCs w:val="22"/>
        </w:rPr>
      </w:pPr>
      <w:r w:rsidRPr="00782622">
        <w:rPr>
          <w:sz w:val="22"/>
          <w:szCs w:val="22"/>
        </w:rPr>
        <w:t xml:space="preserve">                        Parabenizamos a todos que compõem a Guarda Municipal de Aracaju pelo brilhante trabalho executado em prol da sociedade aracajuana. </w:t>
      </w:r>
    </w:p>
    <w:p w14:paraId="7F2D7B21" w14:textId="18606ACA" w:rsidR="009C68D5" w:rsidRDefault="00782622" w:rsidP="000F0056">
      <w:pPr>
        <w:spacing w:line="360" w:lineRule="auto"/>
        <w:ind w:firstLine="1418"/>
        <w:jc w:val="both"/>
        <w:rPr>
          <w:sz w:val="22"/>
          <w:szCs w:val="22"/>
        </w:rPr>
      </w:pPr>
      <w:r w:rsidRPr="00782622">
        <w:rPr>
          <w:sz w:val="22"/>
          <w:szCs w:val="22"/>
        </w:rPr>
        <w:t xml:space="preserve">O compromisso, a dedicação e o empenho demonstrados diariamente fazem a diferença na qualidade de vida da população de </w:t>
      </w:r>
      <w:r w:rsidRPr="00782622">
        <w:rPr>
          <w:rStyle w:val="whitespace-normal"/>
          <w:sz w:val="22"/>
          <w:szCs w:val="22"/>
        </w:rPr>
        <w:t>Aracaju</w:t>
      </w:r>
      <w:r w:rsidRPr="00782622">
        <w:rPr>
          <w:sz w:val="22"/>
          <w:szCs w:val="22"/>
        </w:rPr>
        <w:t>. Nosso reconhecimento e gratidão por contribuírem de forma tão significativa para o bem-estar da nossa cidade!</w:t>
      </w:r>
    </w:p>
    <w:p w14:paraId="45ED8C18" w14:textId="77777777" w:rsidR="000F0056" w:rsidRPr="00EB1E11" w:rsidRDefault="000F0056" w:rsidP="000F0056">
      <w:pPr>
        <w:spacing w:line="360" w:lineRule="auto"/>
        <w:ind w:firstLine="1418"/>
        <w:jc w:val="both"/>
      </w:pPr>
    </w:p>
    <w:p w14:paraId="4D1E71A6" w14:textId="2988465A" w:rsidR="009C68D5" w:rsidRDefault="001D2DF1" w:rsidP="00EB1E11">
      <w:pPr>
        <w:spacing w:line="360" w:lineRule="auto"/>
        <w:ind w:firstLine="1418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Palácio Graccho Cardoso, Aracaju, </w:t>
      </w:r>
      <w:r w:rsidR="00782622">
        <w:rPr>
          <w:rFonts w:cs="Arial"/>
          <w:sz w:val="24"/>
          <w:szCs w:val="24"/>
        </w:rPr>
        <w:t>23</w:t>
      </w:r>
      <w:r>
        <w:rPr>
          <w:rFonts w:cs="Arial"/>
          <w:sz w:val="24"/>
          <w:szCs w:val="24"/>
        </w:rPr>
        <w:t xml:space="preserve"> de </w:t>
      </w:r>
      <w:r w:rsidR="00EB1E11">
        <w:rPr>
          <w:rFonts w:cs="Arial"/>
          <w:sz w:val="24"/>
          <w:szCs w:val="24"/>
        </w:rPr>
        <w:t>fevereiro</w:t>
      </w:r>
      <w:r>
        <w:rPr>
          <w:rFonts w:cs="Arial"/>
          <w:sz w:val="24"/>
          <w:szCs w:val="24"/>
        </w:rPr>
        <w:t xml:space="preserve"> de 2026.</w:t>
      </w:r>
    </w:p>
    <w:p w14:paraId="6C45BE97" w14:textId="77777777" w:rsidR="00782622" w:rsidRPr="00AC7CA0" w:rsidRDefault="00782622" w:rsidP="00782622">
      <w:pPr>
        <w:spacing w:after="100" w:line="259" w:lineRule="auto"/>
        <w:ind w:left="59"/>
        <w:jc w:val="center"/>
      </w:pPr>
      <w:r w:rsidRPr="00AC7CA0">
        <w:rPr>
          <w:noProof/>
          <w:lang w:eastAsia="pt-BR"/>
        </w:rPr>
        <w:drawing>
          <wp:inline distT="0" distB="0" distL="0" distR="0" wp14:anchorId="41ED666C" wp14:editId="4B7F2576">
            <wp:extent cx="1980655" cy="285750"/>
            <wp:effectExtent l="0" t="0" r="635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0500" cy="29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D8783" w14:textId="77777777" w:rsidR="00782622" w:rsidRPr="005D7F2A" w:rsidRDefault="00782622" w:rsidP="00782622">
      <w:pPr>
        <w:spacing w:before="240" w:after="185"/>
        <w:ind w:right="2"/>
        <w:jc w:val="center"/>
        <w:rPr>
          <w:b/>
          <w:sz w:val="22"/>
          <w:szCs w:val="22"/>
        </w:rPr>
      </w:pPr>
      <w:r w:rsidRPr="005D7F2A">
        <w:rPr>
          <w:b/>
          <w:sz w:val="22"/>
          <w:szCs w:val="22"/>
        </w:rPr>
        <w:t>MAURÍCIO MARAVILHA</w:t>
      </w:r>
    </w:p>
    <w:p w14:paraId="7E3492B7" w14:textId="77777777" w:rsidR="00782622" w:rsidRPr="005D7F2A" w:rsidRDefault="00782622" w:rsidP="00782622">
      <w:pPr>
        <w:spacing w:before="240" w:after="185"/>
        <w:ind w:right="2"/>
        <w:jc w:val="center"/>
        <w:rPr>
          <w:b/>
          <w:sz w:val="22"/>
          <w:szCs w:val="22"/>
        </w:rPr>
      </w:pPr>
      <w:r w:rsidRPr="005D7F2A">
        <w:rPr>
          <w:b/>
          <w:sz w:val="22"/>
          <w:szCs w:val="22"/>
        </w:rPr>
        <w:t>Vereador</w:t>
      </w:r>
    </w:p>
    <w:p w14:paraId="3CA52D6D" w14:textId="77777777" w:rsidR="009C68D5" w:rsidRDefault="009C68D5" w:rsidP="00EB1E11">
      <w:pPr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bookmarkStart w:id="1" w:name="_Hlk1628831"/>
      <w:bookmarkEnd w:id="1"/>
    </w:p>
    <w:p w14:paraId="27CC7A34" w14:textId="77777777" w:rsidR="009C68D5" w:rsidRDefault="001D2DF1" w:rsidP="00EB1E11">
      <w:pPr>
        <w:spacing w:line="360" w:lineRule="auto"/>
        <w:ind w:firstLine="141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ENDEREÇO PARA ENVIO DA MOÇÃO:</w:t>
      </w:r>
    </w:p>
    <w:p w14:paraId="6A78DAEE" w14:textId="77777777" w:rsidR="009C68D5" w:rsidRDefault="001D2DF1" w:rsidP="00EB1E11">
      <w:pPr>
        <w:spacing w:line="360" w:lineRule="auto"/>
        <w:ind w:firstLine="1418"/>
        <w:rPr>
          <w:rFonts w:eastAsia="sans-serif"/>
          <w:sz w:val="22"/>
          <w:szCs w:val="22"/>
          <w:shd w:val="clear" w:color="auto" w:fill="FFFFFF"/>
        </w:rPr>
      </w:pPr>
      <w:r>
        <w:rPr>
          <w:rFonts w:eastAsia="sans-serif"/>
          <w:sz w:val="22"/>
          <w:szCs w:val="22"/>
          <w:shd w:val="clear" w:color="auto" w:fill="FFFFFF"/>
        </w:rPr>
        <w:t>Av. Ivo do Prado, 904, Bairro São José – 49100-065.</w:t>
      </w:r>
    </w:p>
    <w:p w14:paraId="3973C596" w14:textId="77777777" w:rsidR="009C68D5" w:rsidRDefault="001D2DF1" w:rsidP="00EB1E11">
      <w:pPr>
        <w:spacing w:line="360" w:lineRule="auto"/>
        <w:ind w:firstLine="1418"/>
        <w:rPr>
          <w:sz w:val="22"/>
          <w:szCs w:val="22"/>
        </w:rPr>
      </w:pPr>
      <w:r>
        <w:rPr>
          <w:sz w:val="22"/>
          <w:szCs w:val="22"/>
        </w:rPr>
        <w:t>Contato:(79)98166-7790</w:t>
      </w:r>
    </w:p>
    <w:sectPr w:rsidR="009C68D5" w:rsidSect="00EB1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9" w:footer="709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B1952" w14:textId="77777777" w:rsidR="002628FA" w:rsidRDefault="002628FA">
      <w:r>
        <w:separator/>
      </w:r>
    </w:p>
  </w:endnote>
  <w:endnote w:type="continuationSeparator" w:id="0">
    <w:p w14:paraId="4A3620B8" w14:textId="77777777" w:rsidR="002628FA" w:rsidRDefault="0026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605BE" w14:textId="77777777" w:rsidR="009C68D5" w:rsidRDefault="009C68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B9A8C" w14:textId="77777777" w:rsidR="009C68D5" w:rsidRDefault="001D2DF1">
    <w:pPr>
      <w:pStyle w:val="Rodap"/>
    </w:pPr>
    <w:r>
      <w:t xml:space="preserve">                        Praça Olímpio Campos, 74 – Centro, Aracaju/SE, CEP 49010-040. Telefone: 2107 4800.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BC785" w14:textId="77777777" w:rsidR="009C68D5" w:rsidRDefault="001D2DF1">
    <w:pPr>
      <w:pStyle w:val="Rodap"/>
    </w:pPr>
    <w:r>
      <w:t xml:space="preserve">                        Praça Olímpio Campos, 74 – Centro, Aracaju/SE, CEP 49010-040. Telefone: 2107 4800.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8C359" w14:textId="77777777" w:rsidR="002628FA" w:rsidRDefault="002628FA">
      <w:r>
        <w:separator/>
      </w:r>
    </w:p>
  </w:footnote>
  <w:footnote w:type="continuationSeparator" w:id="0">
    <w:p w14:paraId="253F7730" w14:textId="77777777" w:rsidR="002628FA" w:rsidRDefault="00262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5FCF0" w14:textId="77777777" w:rsidR="009C68D5" w:rsidRDefault="009C68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64E11" w14:textId="77777777" w:rsidR="009C68D5" w:rsidRDefault="001D2DF1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1" allowOverlap="1" wp14:anchorId="545B70DB" wp14:editId="530558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2272BCE" id="_x0000_tole_rId1" o:spid="_x0000_s1026" style="position:absolute;margin-left:0;margin-top:0;width:50pt;height:50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200" w14:anchorId="0F0EDB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0pt" o:ole="" filled="t">
          <v:imagedata r:id="rId1" o:title=""/>
        </v:shape>
        <o:OLEObject Type="Embed" ProgID="Word.Picture.8" ShapeID="_x0000_i1025" DrawAspect="Content" ObjectID="_1833997469" r:id="rId2"/>
      </w:object>
    </w:r>
  </w:p>
  <w:p w14:paraId="0FADD62B" w14:textId="77777777" w:rsidR="009C68D5" w:rsidRDefault="001D2DF1">
    <w:pPr>
      <w:pStyle w:val="Cabealho"/>
      <w:jc w:val="center"/>
    </w:pPr>
    <w:r>
      <w:rPr>
        <w:rFonts w:cs="Calibri"/>
        <w:b/>
      </w:rPr>
      <w:t>CÂMARA MUNICIPAL DE ARACAJU</w:t>
    </w:r>
  </w:p>
  <w:p w14:paraId="1AFDE9FE" w14:textId="77777777" w:rsidR="009C68D5" w:rsidRDefault="001D2DF1">
    <w:pPr>
      <w:pStyle w:val="Cabealho"/>
      <w:jc w:val="center"/>
    </w:pPr>
    <w:r>
      <w:rPr>
        <w:rFonts w:cs="Calibri"/>
        <w:b/>
      </w:rPr>
      <w:t xml:space="preserve"> ESTADO DE SERGIPE</w:t>
    </w:r>
  </w:p>
  <w:p w14:paraId="1A067BDC" w14:textId="77777777" w:rsidR="009C68D5" w:rsidRDefault="009C68D5">
    <w:pPr>
      <w:pStyle w:val="Cabealho"/>
      <w:jc w:val="center"/>
      <w:rPr>
        <w:rFonts w:ascii="Arial Narrow" w:hAnsi="Arial Narrow" w:cs="Calibri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06A1F" w14:textId="77777777" w:rsidR="009C68D5" w:rsidRDefault="001D2DF1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hidden="1" allowOverlap="1" wp14:anchorId="47F4CD18" wp14:editId="156CE4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4C1AC5" id="_x0000_tole_rId1" o:spid="_x0000_s1026" style="position:absolute;margin-left:0;margin-top:0;width:50pt;height:50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D900A65" wp14:editId="69EB6F19">
          <wp:extent cx="905510" cy="758825"/>
          <wp:effectExtent l="0" t="0" r="8890" b="3175"/>
          <wp:docPr id="2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5510" cy="758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7F41854" w14:textId="77777777" w:rsidR="009C68D5" w:rsidRDefault="001D2DF1">
    <w:pPr>
      <w:pStyle w:val="Cabealho"/>
      <w:jc w:val="center"/>
    </w:pPr>
    <w:r>
      <w:rPr>
        <w:rFonts w:cs="Calibri"/>
        <w:b/>
      </w:rPr>
      <w:t>CÂMARA MUNICIPAL DE ARACAJU</w:t>
    </w:r>
  </w:p>
  <w:p w14:paraId="2A562C1A" w14:textId="77777777" w:rsidR="009C68D5" w:rsidRDefault="001D2DF1">
    <w:pPr>
      <w:pStyle w:val="Cabealho"/>
      <w:jc w:val="center"/>
    </w:pPr>
    <w:r>
      <w:rPr>
        <w:rFonts w:cs="Calibri"/>
        <w:b/>
      </w:rPr>
      <w:t xml:space="preserve"> ESTADO DE SERGIPE</w:t>
    </w:r>
  </w:p>
  <w:p w14:paraId="46E6B644" w14:textId="77777777" w:rsidR="009C68D5" w:rsidRDefault="009C68D5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61544"/>
    <w:multiLevelType w:val="multilevel"/>
    <w:tmpl w:val="7DB61544"/>
    <w:lvl w:ilvl="0">
      <w:start w:val="1"/>
      <w:numFmt w:val="none"/>
      <w:pStyle w:val="Ttulo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D8"/>
    <w:rsid w:val="0002722D"/>
    <w:rsid w:val="0008773B"/>
    <w:rsid w:val="000F0056"/>
    <w:rsid w:val="001028E6"/>
    <w:rsid w:val="0011767D"/>
    <w:rsid w:val="001D2DF1"/>
    <w:rsid w:val="001F4A56"/>
    <w:rsid w:val="0021483E"/>
    <w:rsid w:val="00257EF2"/>
    <w:rsid w:val="002628FA"/>
    <w:rsid w:val="0036379F"/>
    <w:rsid w:val="004C42A5"/>
    <w:rsid w:val="00501C81"/>
    <w:rsid w:val="0052536F"/>
    <w:rsid w:val="005D7F2A"/>
    <w:rsid w:val="00603FE6"/>
    <w:rsid w:val="00695365"/>
    <w:rsid w:val="0077726B"/>
    <w:rsid w:val="00782622"/>
    <w:rsid w:val="007A64C5"/>
    <w:rsid w:val="009529A5"/>
    <w:rsid w:val="009C68D5"/>
    <w:rsid w:val="00BC2D85"/>
    <w:rsid w:val="00C64FAF"/>
    <w:rsid w:val="00CB3417"/>
    <w:rsid w:val="00DE5DEB"/>
    <w:rsid w:val="00E31185"/>
    <w:rsid w:val="00EB1E11"/>
    <w:rsid w:val="00F347D8"/>
    <w:rsid w:val="09467E45"/>
    <w:rsid w:val="0D030F37"/>
    <w:rsid w:val="0EDE7B6D"/>
    <w:rsid w:val="12573F25"/>
    <w:rsid w:val="1E555491"/>
    <w:rsid w:val="20A03FDB"/>
    <w:rsid w:val="3270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9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footnote reference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  <w:qFormat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link w:val="CorpodetextoChar"/>
    <w:qFormat/>
    <w:pPr>
      <w:jc w:val="both"/>
    </w:pPr>
  </w:style>
  <w:style w:type="paragraph" w:styleId="Ttulo">
    <w:name w:val="Title"/>
    <w:basedOn w:val="Normal"/>
    <w:next w:val="Corpodetexto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NormalWeb">
    <w:name w:val="Normal (Web)"/>
    <w:basedOn w:val="Normal"/>
    <w:uiPriority w:val="99"/>
    <w:qFormat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qFormat/>
  </w:style>
  <w:style w:type="paragraph" w:styleId="Recuodecorpodetexto">
    <w:name w:val="Body Text Indent"/>
    <w:basedOn w:val="Normal"/>
    <w:qFormat/>
    <w:pPr>
      <w:ind w:firstLine="1416"/>
    </w:p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1"/>
    <w:qFormat/>
    <w:rPr>
      <w:vertAlign w:val="superscript"/>
    </w:rPr>
  </w:style>
  <w:style w:type="character" w:customStyle="1" w:styleId="WW8Num23z0">
    <w:name w:val="WW8Num23z0"/>
    <w:qFormat/>
    <w:rPr>
      <w:rFonts w:ascii="Symbol" w:hAnsi="Symbol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Pr>
      <w:lang w:eastAsia="ar-SA"/>
    </w:r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PT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bealhoeRodap">
    <w:name w:val="Cabeçalho e Rodapé"/>
    <w:basedOn w:val="Normal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qFormat/>
    <w:pPr>
      <w:ind w:left="426" w:firstLine="992"/>
    </w:pPr>
  </w:style>
  <w:style w:type="paragraph" w:customStyle="1" w:styleId="Recuodecorpodetexto31">
    <w:name w:val="Recuo de corpo de texto 31"/>
    <w:basedOn w:val="Normal"/>
    <w:qFormat/>
    <w:pPr>
      <w:ind w:firstLine="1418"/>
    </w:pPr>
  </w:style>
  <w:style w:type="paragraph" w:customStyle="1" w:styleId="Corpodetexto21">
    <w:name w:val="Corpo de texto 21"/>
    <w:basedOn w:val="Normal"/>
    <w:qFormat/>
    <w:rPr>
      <w:sz w:val="24"/>
    </w:rPr>
  </w:style>
  <w:style w:type="paragraph" w:customStyle="1" w:styleId="Estruturadodocumento1">
    <w:name w:val="Estrutura do documento1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  <w:qFormat/>
  </w:style>
  <w:style w:type="paragraph" w:customStyle="1" w:styleId="par1">
    <w:name w:val="par 1"/>
    <w:basedOn w:val="Normal"/>
    <w:qFormat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igura">
    <w:name w:val="Figura"/>
    <w:basedOn w:val="Normal"/>
    <w:qFormat/>
    <w:pPr>
      <w:suppressAutoHyphens w:val="0"/>
      <w:jc w:val="both"/>
    </w:pPr>
    <w:rPr>
      <w:sz w:val="24"/>
      <w:lang w:val="pt-PT" w:eastAsia="pt-BR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whitespace-normal">
    <w:name w:val="whitespace-normal"/>
    <w:basedOn w:val="Fontepargpadro"/>
    <w:rsid w:val="00782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footnote reference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  <w:qFormat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link w:val="CorpodetextoChar"/>
    <w:qFormat/>
    <w:pPr>
      <w:jc w:val="both"/>
    </w:pPr>
  </w:style>
  <w:style w:type="paragraph" w:styleId="Ttulo">
    <w:name w:val="Title"/>
    <w:basedOn w:val="Normal"/>
    <w:next w:val="Corpodetexto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NormalWeb">
    <w:name w:val="Normal (Web)"/>
    <w:basedOn w:val="Normal"/>
    <w:uiPriority w:val="99"/>
    <w:qFormat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qFormat/>
  </w:style>
  <w:style w:type="paragraph" w:styleId="Recuodecorpodetexto">
    <w:name w:val="Body Text Indent"/>
    <w:basedOn w:val="Normal"/>
    <w:qFormat/>
    <w:pPr>
      <w:ind w:firstLine="1416"/>
    </w:p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1"/>
    <w:qFormat/>
    <w:rPr>
      <w:vertAlign w:val="superscript"/>
    </w:rPr>
  </w:style>
  <w:style w:type="character" w:customStyle="1" w:styleId="WW8Num23z0">
    <w:name w:val="WW8Num23z0"/>
    <w:qFormat/>
    <w:rPr>
      <w:rFonts w:ascii="Symbol" w:hAnsi="Symbol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Pr>
      <w:lang w:eastAsia="ar-SA"/>
    </w:r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PT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bealhoeRodap">
    <w:name w:val="Cabeçalho e Rodapé"/>
    <w:basedOn w:val="Normal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qFormat/>
    <w:pPr>
      <w:ind w:left="426" w:firstLine="992"/>
    </w:pPr>
  </w:style>
  <w:style w:type="paragraph" w:customStyle="1" w:styleId="Recuodecorpodetexto31">
    <w:name w:val="Recuo de corpo de texto 31"/>
    <w:basedOn w:val="Normal"/>
    <w:qFormat/>
    <w:pPr>
      <w:ind w:firstLine="1418"/>
    </w:pPr>
  </w:style>
  <w:style w:type="paragraph" w:customStyle="1" w:styleId="Corpodetexto21">
    <w:name w:val="Corpo de texto 21"/>
    <w:basedOn w:val="Normal"/>
    <w:qFormat/>
    <w:rPr>
      <w:sz w:val="24"/>
    </w:rPr>
  </w:style>
  <w:style w:type="paragraph" w:customStyle="1" w:styleId="Estruturadodocumento1">
    <w:name w:val="Estrutura do documento1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  <w:qFormat/>
  </w:style>
  <w:style w:type="paragraph" w:customStyle="1" w:styleId="par1">
    <w:name w:val="par 1"/>
    <w:basedOn w:val="Normal"/>
    <w:qFormat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igura">
    <w:name w:val="Figura"/>
    <w:basedOn w:val="Normal"/>
    <w:qFormat/>
    <w:pPr>
      <w:suppressAutoHyphens w:val="0"/>
      <w:jc w:val="both"/>
    </w:pPr>
    <w:rPr>
      <w:sz w:val="24"/>
      <w:lang w:val="pt-PT" w:eastAsia="pt-BR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whitespace-normal">
    <w:name w:val="whitespace-normal"/>
    <w:basedOn w:val="Fontepargpadro"/>
    <w:rsid w:val="0078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93A74-A743-4D24-8B94-0CB85971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MAYARA santos</cp:lastModifiedBy>
  <cp:revision>2</cp:revision>
  <cp:lastPrinted>2022-02-15T13:21:00Z</cp:lastPrinted>
  <dcterms:created xsi:type="dcterms:W3CDTF">2026-03-03T01:57:00Z</dcterms:created>
  <dcterms:modified xsi:type="dcterms:W3CDTF">2026-03-03T01:57:00Z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8E2AA3CC19D8417997B4390016029817_13</vt:lpwstr>
  </property>
  <property fmtid="{D5CDD505-2E9C-101B-9397-08002B2CF9AE}" pid="3" name="KSOProductBuildVer">
    <vt:lpwstr>1046-12.2.0.23196</vt:lpwstr>
  </property>
</Properties>
</file>