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FAA9F" w14:textId="16E8D7F8" w:rsidR="003114BB" w:rsidRDefault="00E47D7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REQUERIMENTO N° </w:t>
      </w:r>
      <w:r w:rsidR="0004367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="00D565E7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14:paraId="21316410" w14:textId="77777777" w:rsidR="003114BB" w:rsidRDefault="003114B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D88C88" w14:textId="4DC2ACC8" w:rsidR="003114BB" w:rsidRDefault="00E47D7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Autoria: </w:t>
      </w:r>
      <w:r w:rsidR="00283E3C">
        <w:rPr>
          <w:rFonts w:ascii="Times New Roman" w:eastAsia="Times New Roman" w:hAnsi="Times New Roman" w:cs="Times New Roman"/>
          <w:sz w:val="24"/>
          <w:szCs w:val="24"/>
        </w:rPr>
        <w:t>Isac Silveira</w:t>
      </w:r>
    </w:p>
    <w:p w14:paraId="54942BA0" w14:textId="77777777" w:rsidR="003114BB" w:rsidRDefault="003114B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1D3B82" w14:textId="77777777" w:rsidR="00C37E1F" w:rsidRDefault="00C37E1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18B278" w14:textId="77777777" w:rsidR="003114BB" w:rsidRDefault="00E47D7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Senhor Presidente: </w:t>
      </w:r>
    </w:p>
    <w:p w14:paraId="3B8388E0" w14:textId="77777777" w:rsidR="003114BB" w:rsidRDefault="003114BB">
      <w:pPr>
        <w:ind w:right="-85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F0539E" w14:textId="2D2C3854" w:rsidR="00E213D1" w:rsidRDefault="00E47D77" w:rsidP="00E213D1">
      <w:pPr>
        <w:spacing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Requeiro à Mesa, na forma regimental, e após ouvido o Plenário, com fundamento no artigo 167, inciso II do Regimento Interno, a preferência para votação, a dispensa dos interstícios regimentais e a urgência </w:t>
      </w:r>
      <w:r w:rsidRPr="00E213D1">
        <w:rPr>
          <w:rFonts w:ascii="Times New Roman" w:eastAsia="Times New Roman" w:hAnsi="Times New Roman" w:cs="Times New Roman"/>
          <w:sz w:val="24"/>
          <w:szCs w:val="24"/>
        </w:rPr>
        <w:t>para aprovação do Projeto de Lei</w:t>
      </w:r>
      <w:r w:rsidR="0085131E" w:rsidRPr="00E213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13D1">
        <w:rPr>
          <w:rFonts w:ascii="Times New Roman" w:eastAsia="Times New Roman" w:hAnsi="Times New Roman" w:cs="Times New Roman"/>
          <w:sz w:val="24"/>
          <w:szCs w:val="24"/>
        </w:rPr>
        <w:t xml:space="preserve">n° </w:t>
      </w:r>
      <w:r w:rsidR="00E213D1" w:rsidRPr="00E213D1">
        <w:rPr>
          <w:rFonts w:ascii="Times New Roman" w:eastAsia="Times New Roman" w:hAnsi="Times New Roman" w:cs="Times New Roman"/>
          <w:sz w:val="24"/>
          <w:szCs w:val="24"/>
        </w:rPr>
        <w:t>46</w:t>
      </w:r>
      <w:r w:rsidR="00175B1B" w:rsidRPr="00E213D1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E213D1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354D59" w:rsidRPr="00E213D1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213D1">
        <w:rPr>
          <w:rFonts w:ascii="Times New Roman" w:eastAsia="Times New Roman" w:hAnsi="Times New Roman" w:cs="Times New Roman"/>
          <w:sz w:val="24"/>
          <w:szCs w:val="24"/>
        </w:rPr>
        <w:t>, de autori</w:t>
      </w:r>
      <w:r w:rsidR="00C63019" w:rsidRPr="00E213D1">
        <w:rPr>
          <w:rFonts w:ascii="Times New Roman" w:eastAsia="Times New Roman" w:hAnsi="Times New Roman" w:cs="Times New Roman"/>
          <w:sz w:val="24"/>
          <w:szCs w:val="24"/>
        </w:rPr>
        <w:t>a</w:t>
      </w:r>
      <w:r w:rsidR="00A94B24" w:rsidRPr="00E213D1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="00E213D1" w:rsidRPr="00E213D1">
        <w:rPr>
          <w:rFonts w:ascii="Times New Roman" w:eastAsia="Times New Roman" w:hAnsi="Times New Roman" w:cs="Times New Roman"/>
          <w:sz w:val="24"/>
          <w:szCs w:val="24"/>
        </w:rPr>
        <w:t>o</w:t>
      </w:r>
      <w:r w:rsidR="00A94B24" w:rsidRPr="00E213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13D1" w:rsidRPr="00E213D1">
        <w:rPr>
          <w:rFonts w:ascii="Times New Roman" w:eastAsia="Times New Roman" w:hAnsi="Times New Roman" w:cs="Times New Roman"/>
          <w:sz w:val="24"/>
          <w:szCs w:val="24"/>
        </w:rPr>
        <w:t>Poder Executivo</w:t>
      </w:r>
      <w:r w:rsidRPr="00E213D1">
        <w:rPr>
          <w:rFonts w:ascii="Times New Roman" w:eastAsia="Times New Roman" w:hAnsi="Times New Roman" w:cs="Times New Roman"/>
          <w:sz w:val="24"/>
          <w:szCs w:val="24"/>
        </w:rPr>
        <w:t>, que</w:t>
      </w:r>
      <w:r w:rsidR="005555C1" w:rsidRPr="00E213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13D1" w:rsidRPr="00E213D1">
        <w:rPr>
          <w:rFonts w:ascii="Times New Roman" w:eastAsia="Times New Roman" w:hAnsi="Times New Roman" w:cs="Times New Roman"/>
          <w:sz w:val="24"/>
          <w:szCs w:val="24"/>
        </w:rPr>
        <w:t>acrescenta o art. 3º-A à Lei n° 6.279, de 22 de dezembro de 2025, que institui a Tabela de vencimentos-base dos servidores públicos integrantes do Quadro de Pessoal da Guarda Auxiliar Municipal,</w:t>
      </w:r>
    </w:p>
    <w:p w14:paraId="49ADD3B8" w14:textId="77777777" w:rsidR="00E213D1" w:rsidRPr="00D565E7" w:rsidRDefault="00E213D1" w:rsidP="00D565E7">
      <w:pPr>
        <w:spacing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59EA52" w14:textId="13C4FEEF" w:rsidR="003114BB" w:rsidRDefault="00E47D77" w:rsidP="009F5B8A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Palácio Graccho Cardoso, Aracaju/SE, </w:t>
      </w:r>
      <w:r w:rsidR="00354D59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354D59">
        <w:rPr>
          <w:rFonts w:ascii="Times New Roman" w:eastAsia="Times New Roman" w:hAnsi="Times New Roman" w:cs="Times New Roman"/>
          <w:sz w:val="24"/>
          <w:szCs w:val="24"/>
        </w:rPr>
        <w:t>março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202</w:t>
      </w:r>
      <w:r w:rsidR="00D565E7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CC55F3" w14:textId="789EDDF0" w:rsidR="00354D59" w:rsidRDefault="00354D59" w:rsidP="00354D59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1B54377" w14:textId="77777777" w:rsidR="00354D59" w:rsidRDefault="00354D59" w:rsidP="00354D59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20A30E2" w14:textId="77777777" w:rsidR="00354D59" w:rsidRDefault="00354D59" w:rsidP="00354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9264" behindDoc="0" locked="0" layoutInCell="0" allowOverlap="1" wp14:anchorId="7948E06C" wp14:editId="7BD687CA">
            <wp:simplePos x="0" y="0"/>
            <wp:positionH relativeFrom="margin">
              <wp:align>center</wp:align>
            </wp:positionH>
            <wp:positionV relativeFrom="paragraph">
              <wp:posOffset>20320</wp:posOffset>
            </wp:positionV>
            <wp:extent cx="1236980" cy="574040"/>
            <wp:effectExtent l="0" t="0" r="1270" b="0"/>
            <wp:wrapNone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574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020D44" w14:textId="77777777" w:rsidR="00354D59" w:rsidRDefault="00354D59" w:rsidP="00354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C3C844" w14:textId="77777777" w:rsidR="00354D59" w:rsidRDefault="00354D59" w:rsidP="00354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E69505" w14:textId="77777777" w:rsidR="00354D59" w:rsidRDefault="00354D59" w:rsidP="00354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EFC320" w14:textId="77777777" w:rsidR="00354D59" w:rsidRDefault="00354D59" w:rsidP="00354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ISAC SILVEIRA</w:t>
      </w:r>
    </w:p>
    <w:p w14:paraId="631D6216" w14:textId="77777777" w:rsidR="00354D59" w:rsidRDefault="00354D59" w:rsidP="00354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VEREADOR – UNIÃO BRASIL (UB)</w:t>
      </w:r>
    </w:p>
    <w:p w14:paraId="44ED4A04" w14:textId="77777777" w:rsidR="00D565E7" w:rsidRDefault="00D565E7" w:rsidP="00D565E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D565E7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A4DE9" w14:textId="77777777" w:rsidR="004E3069" w:rsidRDefault="004E3069">
      <w:pPr>
        <w:spacing w:line="240" w:lineRule="auto"/>
      </w:pPr>
      <w:r>
        <w:separator/>
      </w:r>
    </w:p>
  </w:endnote>
  <w:endnote w:type="continuationSeparator" w:id="0">
    <w:p w14:paraId="25129129" w14:textId="77777777" w:rsidR="004E3069" w:rsidRDefault="004E30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55AEE" w14:textId="77777777" w:rsidR="004E3069" w:rsidRDefault="004E3069">
      <w:pPr>
        <w:spacing w:after="0"/>
      </w:pPr>
      <w:r>
        <w:separator/>
      </w:r>
    </w:p>
  </w:footnote>
  <w:footnote w:type="continuationSeparator" w:id="0">
    <w:p w14:paraId="59079424" w14:textId="77777777" w:rsidR="004E3069" w:rsidRDefault="004E30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144B0" w14:textId="77777777" w:rsidR="003114BB" w:rsidRDefault="00E47D77">
    <w:pP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inline distT="0" distB="0" distL="114300" distR="114300" wp14:anchorId="2F150BEE" wp14:editId="55777E5B">
          <wp:extent cx="819150" cy="81915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D4D25A" w14:textId="77777777" w:rsidR="003114BB" w:rsidRDefault="00E47D77">
    <w:pPr>
      <w:tabs>
        <w:tab w:val="center" w:pos="4419"/>
        <w:tab w:val="right" w:pos="8838"/>
      </w:tabs>
      <w:spacing w:after="0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>ESTADO DE SERGIPE</w:t>
    </w:r>
  </w:p>
  <w:p w14:paraId="4803AE46" w14:textId="53B1C1CD" w:rsidR="003114BB" w:rsidRDefault="00E47D77" w:rsidP="00A94B24">
    <w:pPr>
      <w:tabs>
        <w:tab w:val="center" w:pos="4419"/>
        <w:tab w:val="right" w:pos="8838"/>
      </w:tabs>
      <w:spacing w:after="0"/>
      <w:jc w:val="center"/>
      <w:rPr>
        <w:rFonts w:ascii="Times New Roman" w:eastAsia="Times New Roman" w:hAnsi="Times New Roman" w:cs="Times New Roman"/>
        <w:b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>CÂMARA MUNICIPAL DE ARACAJU</w:t>
    </w:r>
  </w:p>
  <w:p w14:paraId="6564C6D6" w14:textId="77777777" w:rsidR="00A94B24" w:rsidRPr="00A94B24" w:rsidRDefault="00A94B24" w:rsidP="00A94B24">
    <w:pPr>
      <w:tabs>
        <w:tab w:val="center" w:pos="4419"/>
        <w:tab w:val="right" w:pos="8838"/>
      </w:tabs>
      <w:spacing w:after="0"/>
      <w:jc w:val="center"/>
      <w:rPr>
        <w:rFonts w:ascii="Times New Roman" w:eastAsia="Times New Roman" w:hAnsi="Times New Roman" w:cs="Times New Roman"/>
        <w:b/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4BB"/>
    <w:rsid w:val="00043678"/>
    <w:rsid w:val="00086B9B"/>
    <w:rsid w:val="000B0D99"/>
    <w:rsid w:val="000C5126"/>
    <w:rsid w:val="00175B1B"/>
    <w:rsid w:val="001B6EE9"/>
    <w:rsid w:val="002608C9"/>
    <w:rsid w:val="002702E1"/>
    <w:rsid w:val="00283E3C"/>
    <w:rsid w:val="00291D19"/>
    <w:rsid w:val="002F4F9A"/>
    <w:rsid w:val="003114BB"/>
    <w:rsid w:val="003253D4"/>
    <w:rsid w:val="00354D59"/>
    <w:rsid w:val="003B69A1"/>
    <w:rsid w:val="003D5D09"/>
    <w:rsid w:val="0042017D"/>
    <w:rsid w:val="00437436"/>
    <w:rsid w:val="004A15FC"/>
    <w:rsid w:val="004A6F16"/>
    <w:rsid w:val="004E3069"/>
    <w:rsid w:val="005367CD"/>
    <w:rsid w:val="005555C1"/>
    <w:rsid w:val="00583909"/>
    <w:rsid w:val="00605CAD"/>
    <w:rsid w:val="00623266"/>
    <w:rsid w:val="006622BE"/>
    <w:rsid w:val="006940D4"/>
    <w:rsid w:val="006A284F"/>
    <w:rsid w:val="006A6CC7"/>
    <w:rsid w:val="00774A9E"/>
    <w:rsid w:val="00780491"/>
    <w:rsid w:val="00790C06"/>
    <w:rsid w:val="0085131E"/>
    <w:rsid w:val="009C0A5C"/>
    <w:rsid w:val="009D10F4"/>
    <w:rsid w:val="009D3782"/>
    <w:rsid w:val="009F5B8A"/>
    <w:rsid w:val="00A25871"/>
    <w:rsid w:val="00A5001A"/>
    <w:rsid w:val="00A72191"/>
    <w:rsid w:val="00A94B24"/>
    <w:rsid w:val="00AE2093"/>
    <w:rsid w:val="00C37E1F"/>
    <w:rsid w:val="00C63019"/>
    <w:rsid w:val="00CD7E5C"/>
    <w:rsid w:val="00D565E7"/>
    <w:rsid w:val="00DF4824"/>
    <w:rsid w:val="00E213D1"/>
    <w:rsid w:val="00E21BF2"/>
    <w:rsid w:val="00E352B6"/>
    <w:rsid w:val="00E47D77"/>
    <w:rsid w:val="00F45B93"/>
    <w:rsid w:val="00F61993"/>
    <w:rsid w:val="00F960BC"/>
    <w:rsid w:val="00FF4842"/>
    <w:rsid w:val="3085222B"/>
    <w:rsid w:val="6F2C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6308C"/>
  <w15:docId w15:val="{6D8CE59C-5F86-4A4C-9930-F0E62885D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pPr>
      <w:spacing w:after="160"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rsid w:val="00A94B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94B24"/>
    <w:rPr>
      <w:sz w:val="22"/>
      <w:szCs w:val="22"/>
    </w:rPr>
  </w:style>
  <w:style w:type="paragraph" w:styleId="Rodap">
    <w:name w:val="footer"/>
    <w:basedOn w:val="Normal"/>
    <w:link w:val="RodapChar"/>
    <w:rsid w:val="00A94B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A94B2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mIMatjtG28q46ouSnYPpNhNH0g==">CgMxLjA4AHIhMURod3B6bjcweDFsY1F1NldHcHFlalYxYUxDeEZoSnA5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</Words>
  <Characters>565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acscosta</dc:creator>
  <cp:lastModifiedBy>Fabrício Rosa</cp:lastModifiedBy>
  <cp:revision>12</cp:revision>
  <cp:lastPrinted>2026-03-02T17:04:00Z</cp:lastPrinted>
  <dcterms:created xsi:type="dcterms:W3CDTF">2025-06-12T11:15:00Z</dcterms:created>
  <dcterms:modified xsi:type="dcterms:W3CDTF">2026-03-02T17:04:00Z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1046-12.2.0.13359</vt:lpwstr>
  </property>
  <property fmtid="{D5CDD505-2E9C-101B-9397-08002B2CF9AE}" pid="3" name="ICV">
    <vt:lpwstr>FB6F03D72DFD4FE486AE2A03FF9AF35B</vt:lpwstr>
  </property>
</Properties>
</file>