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MOÇÃO Nº     /2026</w:t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 xml:space="preserve">Requeiro à Mesa, na forma regimental </w:t>
      </w:r>
      <w:r>
        <w:rPr>
          <w:rFonts w:ascii="Times New Roman" w:hAnsi="Times New Roman"/>
          <w:sz w:val="24"/>
          <w:szCs w:val="24"/>
        </w:rPr>
        <w:t xml:space="preserve">e após ouvido o Plenário, </w:t>
      </w:r>
      <w:r>
        <w:rPr>
          <w:rFonts w:ascii="Times New Roman" w:hAnsi="Times New Roman"/>
          <w:sz w:val="24"/>
          <w:szCs w:val="24"/>
        </w:rPr>
        <w:t xml:space="preserve">que seja encaminhada </w:t>
      </w:r>
      <w:r>
        <w:rPr>
          <w:rFonts w:ascii="Times New Roman" w:hAnsi="Times New Roman"/>
          <w:b/>
          <w:bCs/>
          <w:sz w:val="24"/>
          <w:szCs w:val="24"/>
        </w:rPr>
        <w:t>MOÇÃO DE CONGRATULAÇÃO</w:t>
      </w:r>
      <w:r>
        <w:rPr>
          <w:rFonts w:ascii="Times New Roman" w:hAnsi="Times New Roman"/>
          <w:sz w:val="24"/>
          <w:szCs w:val="24"/>
        </w:rPr>
        <w:t xml:space="preserve"> à </w:t>
      </w:r>
      <w:r>
        <w:rPr>
          <w:rFonts w:ascii="Times New Roman" w:hAnsi="Times New Roman"/>
          <w:sz w:val="24"/>
          <w:szCs w:val="24"/>
        </w:rPr>
        <w:t xml:space="preserve">senhora </w:t>
      </w:r>
      <w:r>
        <w:rPr>
          <w:rFonts w:ascii="Times New Roman" w:hAnsi="Times New Roman"/>
          <w:sz w:val="24"/>
          <w:szCs w:val="24"/>
        </w:rPr>
        <w:t xml:space="preserve">TATIANA LOBO COELHO DE SAMPAIO, chefe do </w:t>
      </w:r>
      <w:r>
        <w:rPr>
          <w:rFonts w:ascii="Times New Roman" w:hAnsi="Times New Roman"/>
          <w:bCs/>
          <w:iCs/>
          <w:sz w:val="24"/>
          <w:szCs w:val="24"/>
        </w:rPr>
        <w:t>Laboratório de Biologia de Matriz Extracelular</w:t>
      </w:r>
      <w:r>
        <w:rPr>
          <w:rFonts w:ascii="Times New Roman" w:hAnsi="Times New Roman"/>
          <w:sz w:val="24"/>
          <w:szCs w:val="24"/>
        </w:rPr>
        <w:t xml:space="preserve"> da UNIVERSIDADE FEDERAL DO RIO DE JANEIRO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UFRJ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parabenizando-a pelos avanços na pesquisa desenvolvida sobre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olilaminina.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Palácio Graccho Cardoso, Aracaju, 18 de fevereiro de 2026.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1711325</wp:posOffset>
            </wp:positionH>
            <wp:positionV relativeFrom="paragraph">
              <wp:posOffset>97790</wp:posOffset>
            </wp:positionV>
            <wp:extent cx="2058035" cy="626110"/>
            <wp:effectExtent l="0" t="0" r="0" b="0"/>
            <wp:wrapSquare wrapText="bothSides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035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ELBER BATALHA FILHO</w:t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Vereador – PSB</w:t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ENDEREÇO PARA ENVIO DA MOÇÃO: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Instituto de Ciências Biomédicas – Laboratório de Biologia de Matriz Extracelular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themeColor="text1" w:val="000000"/>
          <w:sz w:val="24"/>
          <w:szCs w:val="24"/>
        </w:rPr>
        <w:t xml:space="preserve">Endereço: </w:t>
      </w:r>
      <w:r>
        <w:rPr>
          <w:rFonts w:ascii="Times New Roman" w:hAnsi="Times New Roman"/>
          <w:bCs/>
          <w:iCs/>
          <w:sz w:val="24"/>
          <w:szCs w:val="24"/>
        </w:rPr>
        <w:t>Universidade Federal do Rio de Janeiro, Instituto de Ciências Biomédicas, Departamento de Histologia e Embriologia. Centro de Ciências da Saúde, bloco B, sala B1-011, Cidade Universitária. Ilha do Fundão. CEP: 21941590 – Rio de Janeiro/RJ.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Chefe de Laboratório: Tatiana Lobo Coelho de Sampaio.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color w:themeColor="text1" w:val="000000"/>
          <w:sz w:val="24"/>
          <w:szCs w:val="24"/>
        </w:rPr>
        <w:t>Contato</w:t>
      </w:r>
      <w:r>
        <w:rPr>
          <w:rFonts w:ascii="Times New Roman" w:hAnsi="Times New Roman"/>
          <w:bCs/>
          <w:iCs/>
          <w:sz w:val="24"/>
          <w:szCs w:val="24"/>
        </w:rPr>
        <w:t>: (21) 39386488 – tcsampaio@histo.ufrj.br.</w:t>
      </w:r>
    </w:p>
    <w:p>
      <w:pPr>
        <w:pStyle w:val="Normal"/>
        <w:spacing w:lineRule="auto" w:line="36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134" w:gutter="0" w:header="709" w:top="1701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Bookman Old Styl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Praça Olímpio Campos, 74 – C</w:t>
    </w:r>
    <w:r>
      <w:rPr>
        <w:rFonts w:cs="Times New Roman" w:ascii="Times New Roman" w:hAnsi="Times New Roman"/>
        <w:b w:val="false"/>
        <w:bCs w:val="false"/>
        <w:sz w:val="20"/>
        <w:szCs w:val="20"/>
      </w:rPr>
      <w:t>entro.</w:t>
    </w: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 CEP 49010-040 – </w:t>
    </w:r>
    <w:r>
      <w:rPr>
        <w:rFonts w:cs="Times New Roman" w:ascii="Times New Roman" w:hAnsi="Times New Roman"/>
        <w:b w:val="false"/>
        <w:bCs w:val="false"/>
        <w:sz w:val="20"/>
        <w:szCs w:val="20"/>
      </w:rPr>
      <w:t>Telef</w:t>
    </w:r>
    <w:r>
      <w:rPr>
        <w:rFonts w:cs="Times New Roman" w:ascii="Times New Roman" w:hAnsi="Times New Roman"/>
        <w:b w:val="false"/>
        <w:bCs w:val="false"/>
        <w:sz w:val="20"/>
        <w:szCs w:val="20"/>
      </w:rPr>
      <w:t>one (79) 2107-4800</w:t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rFonts w:cs="Times New Roman" w:ascii="Times New Roman" w:hAnsi="Times New Roman"/>
        <w:b w:val="false"/>
        <w:bCs w:val="false"/>
        <w:sz w:val="20"/>
        <w:szCs w:val="20"/>
      </w:rPr>
      <w:t>Praça Olímpio Campos, 74 – C</w:t>
    </w:r>
    <w:r>
      <w:rPr>
        <w:rFonts w:cs="Times New Roman" w:ascii="Times New Roman" w:hAnsi="Times New Roman"/>
        <w:b w:val="false"/>
        <w:bCs w:val="false"/>
        <w:sz w:val="20"/>
        <w:szCs w:val="20"/>
      </w:rPr>
      <w:t>entro.</w:t>
    </w:r>
    <w:r>
      <w:rPr>
        <w:rFonts w:cs="Times New Roman" w:ascii="Times New Roman" w:hAnsi="Times New Roman"/>
        <w:b w:val="false"/>
        <w:bCs w:val="false"/>
        <w:sz w:val="20"/>
        <w:szCs w:val="20"/>
      </w:rPr>
      <w:t xml:space="preserve"> CEP 49010-040 – </w:t>
    </w:r>
    <w:r>
      <w:rPr>
        <w:rFonts w:cs="Times New Roman" w:ascii="Times New Roman" w:hAnsi="Times New Roman"/>
        <w:b w:val="false"/>
        <w:bCs w:val="false"/>
        <w:sz w:val="20"/>
        <w:szCs w:val="20"/>
      </w:rPr>
      <w:t>Telef</w:t>
    </w:r>
    <w:r>
      <w:rPr>
        <w:rFonts w:cs="Times New Roman" w:ascii="Times New Roman" w:hAnsi="Times New Roman"/>
        <w:b w:val="false"/>
        <w:bCs w:val="false"/>
        <w:sz w:val="20"/>
        <w:szCs w:val="20"/>
      </w:rPr>
      <w:t>one (79) 2107-4800</w:t>
    </w:r>
  </w:p>
  <w:p>
    <w:pPr>
      <w:pStyle w:val="Foo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05pt;height:71.05pt;mso-wrap-distance-right:0pt" filled="t" fillcolor="#FFFFFF" o:ole="">
          <v:imagedata r:id="rId2" o:title=""/>
        </v:shape>
        <o:OLEObject Type="Embed" ProgID="Word.Picture.8" ShapeID="ole_rId1" DrawAspect="Content" ObjectID="_1577904180" r:id="rId1"/>
      </w:object>
    </w:r>
  </w:p>
  <w:p>
    <w:pPr>
      <w:pStyle w:val="Header"/>
      <w:jc w:val="center"/>
      <w:rPr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ESTADO DE SERGIPE</w:t>
    </w:r>
  </w:p>
  <w:p>
    <w:pPr>
      <w:pStyle w:val="Header"/>
      <w:jc w:val="center"/>
      <w:rPr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CÂMARA MUNICIPAL DE ARACAJU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1.05pt;height:71.05pt;mso-wrap-distance-right:0pt" filled="t" fillcolor="#FFFFFF" o:ole="">
          <v:imagedata r:id="rId2" o:title=""/>
        </v:shape>
        <o:OLEObject Type="Embed" ProgID="Word.Picture.8" ShapeID="ole_rId1" DrawAspect="Content" ObjectID="_449606779" r:id="rId1"/>
      </w:object>
    </w:r>
  </w:p>
  <w:p>
    <w:pPr>
      <w:pStyle w:val="Header"/>
      <w:jc w:val="center"/>
      <w:rPr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ESTADO DE SERGIPE</w:t>
    </w:r>
  </w:p>
  <w:p>
    <w:pPr>
      <w:pStyle w:val="Header"/>
      <w:jc w:val="center"/>
      <w:rPr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CÂMARA MUNICIPAL DE ARACAJU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233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4161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rpodetextoChar" w:customStyle="1">
    <w:name w:val="Corpo de texto Char"/>
    <w:basedOn w:val="DefaultParagraphFont"/>
    <w:uiPriority w:val="99"/>
    <w:qFormat/>
    <w:rsid w:val="00965084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Char" w:customStyle="1">
    <w:name w:val="Título Char"/>
    <w:basedOn w:val="DefaultParagraphFont"/>
    <w:qFormat/>
    <w:rsid w:val="00965084"/>
    <w:rPr>
      <w:rFonts w:ascii="Bookman Old Style" w:hAnsi="Bookman Old Style" w:eastAsia="Times New Roman" w:cs="Times New Roman"/>
      <w:sz w:val="28"/>
      <w:szCs w:val="20"/>
      <w:lang w:eastAsia="ar-SA"/>
    </w:rPr>
  </w:style>
  <w:style w:type="character" w:styleId="SubttuloChar" w:customStyle="1">
    <w:name w:val="Subtítulo Char"/>
    <w:basedOn w:val="DefaultParagraphFont"/>
    <w:qFormat/>
    <w:rsid w:val="00965084"/>
    <w:rPr>
      <w:rFonts w:ascii="Arial" w:hAnsi="Arial" w:eastAsia="Arial Unicode MS" w:cs="Tahoma"/>
      <w:i/>
      <w:iCs/>
      <w:sz w:val="28"/>
      <w:szCs w:val="28"/>
      <w:lang w:eastAsia="ar-SA"/>
    </w:rPr>
  </w:style>
  <w:style w:type="character" w:styleId="CabealhoChar" w:customStyle="1">
    <w:name w:val="Cabeçalho Char"/>
    <w:basedOn w:val="DefaultParagraphFont"/>
    <w:uiPriority w:val="99"/>
    <w:qFormat/>
    <w:rsid w:val="00965084"/>
    <w:rPr/>
  </w:style>
  <w:style w:type="character" w:styleId="RodapChar" w:customStyle="1">
    <w:name w:val="Rodapé Char"/>
    <w:basedOn w:val="DefaultParagraphFont"/>
    <w:uiPriority w:val="99"/>
    <w:qFormat/>
    <w:rsid w:val="00965084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965084"/>
    <w:rPr>
      <w:rFonts w:ascii="Tahoma" w:hAnsi="Tahoma" w:cs="Tahoma"/>
      <w:sz w:val="16"/>
      <w:szCs w:val="16"/>
    </w:rPr>
  </w:style>
  <w:style w:type="character" w:styleId="Ttulo2Char" w:customStyle="1">
    <w:name w:val="Título 2 Char"/>
    <w:basedOn w:val="DefaultParagraphFont"/>
    <w:uiPriority w:val="9"/>
    <w:semiHidden/>
    <w:qFormat/>
    <w:rsid w:val="00b4161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5417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05417d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5417d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102c57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2c57"/>
    <w:rPr>
      <w:color w:val="605E5C"/>
      <w:shd w:fill="E1DFDD" w:val="clea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99"/>
    <w:unhideWhenUsed/>
    <w:rsid w:val="00965084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Subtitle"/>
    <w:link w:val="TtuloChar"/>
    <w:qFormat/>
    <w:rsid w:val="00965084"/>
    <w:pPr>
      <w:jc w:val="center"/>
    </w:pPr>
    <w:rPr>
      <w:rFonts w:ascii="Bookman Old Style" w:hAnsi="Bookman Old Style"/>
      <w:sz w:val="28"/>
    </w:rPr>
  </w:style>
  <w:style w:type="paragraph" w:styleId="Subtitle">
    <w:name w:val="Subtitle"/>
    <w:basedOn w:val="Normal"/>
    <w:next w:val="BodyText"/>
    <w:link w:val="SubttuloChar"/>
    <w:qFormat/>
    <w:rsid w:val="00965084"/>
    <w:pPr>
      <w:keepNext w:val="true"/>
      <w:spacing w:before="240" w:after="120"/>
      <w:jc w:val="center"/>
    </w:pPr>
    <w:rPr>
      <w:rFonts w:ascii="Arial" w:hAnsi="Arial" w:eastAsia="Arial Unicode MS" w:cs="Tahoma"/>
      <w:i/>
      <w:iCs/>
      <w:sz w:val="28"/>
      <w:szCs w:val="2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9650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Footer">
    <w:name w:val="Footer"/>
    <w:basedOn w:val="Normal"/>
    <w:link w:val="RodapChar"/>
    <w:unhideWhenUsed/>
    <w:rsid w:val="00965084"/>
    <w:pPr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65084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5417d"/>
    <w:pPr/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5417d"/>
    <w:pPr/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sid w:val="00406b81"/>
    <w:pPr/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f2b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2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LibreOffice/24.2.2.2$Windows_X86_64 LibreOffice_project/d56cc158d8a96260b836f100ef4b4ef25d6f1a01</Application>
  <AppVersion>15.0000</AppVersion>
  <Pages>1</Pages>
  <Words>144</Words>
  <Characters>876</Characters>
  <CharactersWithSpaces>1019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2026-02-19T14:34:00Z</dcterms:created>
  <dc:creator>Elber Bataha</dc:creator>
  <dc:description/>
  <dc:language>pt-BR</dc:language>
  <cp:lastModifiedBy/>
  <cp:lastPrinted>2018-08-15T12:15:00Z</cp:lastPrinted>
  <dcterms:modified xsi:type="dcterms:W3CDTF">2026-02-27T09:50:19Z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