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6CA1" w14:textId="77777777" w:rsidR="00ED60A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REQUERIMENTO Nº ______/2025</w:t>
      </w:r>
    </w:p>
    <w:p w14:paraId="2AAC09D3" w14:textId="77777777" w:rsidR="009542F3" w:rsidRDefault="009542F3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E66712A" w14:textId="77777777" w:rsidR="009542F3" w:rsidRDefault="009542F3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ADFE19E" w14:textId="2501BAC2" w:rsidR="00ED60A5" w:rsidRPr="009542F3" w:rsidRDefault="00000000" w:rsidP="00C95238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54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Autoria: </w:t>
      </w:r>
      <w:r w:rsidRPr="00954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Vereadora Professora Sônia Meire</w:t>
      </w:r>
    </w:p>
    <w:p w14:paraId="0F23A39E" w14:textId="77777777" w:rsidR="009542F3" w:rsidRDefault="009542F3">
      <w:pPr>
        <w:spacing w:after="0" w:line="240" w:lineRule="auto"/>
        <w:ind w:firstLine="414"/>
        <w:rPr>
          <w:sz w:val="24"/>
          <w:szCs w:val="24"/>
        </w:rPr>
      </w:pPr>
    </w:p>
    <w:p w14:paraId="5779DB5E" w14:textId="77777777" w:rsidR="009542F3" w:rsidRDefault="009542F3">
      <w:pPr>
        <w:spacing w:after="0" w:line="240" w:lineRule="auto"/>
        <w:ind w:firstLine="414"/>
        <w:rPr>
          <w:sz w:val="24"/>
          <w:szCs w:val="24"/>
        </w:rPr>
      </w:pPr>
    </w:p>
    <w:p w14:paraId="19DF2991" w14:textId="77777777" w:rsidR="00ED60A5" w:rsidRDefault="00ED60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4A57E0" w14:textId="77777777" w:rsidR="00ED60A5" w:rsidRPr="0003592A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Senhor Presidente,</w:t>
      </w:r>
    </w:p>
    <w:p w14:paraId="011BBBB2" w14:textId="77777777" w:rsidR="009542F3" w:rsidRPr="0003592A" w:rsidRDefault="009542F3">
      <w:pPr>
        <w:spacing w:after="0" w:line="240" w:lineRule="auto"/>
        <w:ind w:firstLine="414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9E8B1" w14:textId="77777777" w:rsidR="00ED60A5" w:rsidRPr="0003592A" w:rsidRDefault="00ED60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00B09B" w14:textId="77777777" w:rsidR="00ED60A5" w:rsidRPr="0003592A" w:rsidRDefault="00000000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Requeiro à Mesa, com fundamento no Regimento Interno e após apreciação do Plenário, que </w:t>
      </w:r>
      <w:r w:rsidRPr="0003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seja oficiada à Excelentíssima Prefeita de Aracaju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senhora Emília Corrêa, para que encaminhe a esta Câmara Municipal:</w:t>
      </w:r>
    </w:p>
    <w:p w14:paraId="3A841023" w14:textId="4DEA89F6" w:rsidR="00ED60A5" w:rsidRPr="0003592A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Informações sobre contratos, termos, acordos ou quaisquer outros instrumentos celebrados pelo </w:t>
      </w:r>
      <w:r w:rsid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unicípio de Aracaju</w:t>
      </w:r>
      <w:r w:rsidR="00182C48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ano de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2025 e </w:t>
      </w:r>
      <w:r w:rsidR="00182C48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exercícios 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anteriores, com entidades públicas ou privadas vinculadas ao Estado de Israel;</w:t>
      </w:r>
    </w:p>
    <w:p w14:paraId="776BE2C8" w14:textId="2E141309" w:rsidR="00ED60A5" w:rsidRPr="0003592A" w:rsidRDefault="000000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inteiro teor do </w:t>
      </w:r>
      <w:r w:rsidR="00182C48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onvite recebido pela </w:t>
      </w:r>
      <w:r w:rsidR="0003592A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PMA</w:t>
      </w:r>
      <w:r w:rsidR="0003592A" w:rsidRPr="0003592A">
        <w:rPr>
          <w:rFonts w:ascii="Times New Roman" w:hAnsi="Times New Roman" w:cs="Times New Roman"/>
          <w:sz w:val="24"/>
          <w:szCs w:val="24"/>
        </w:rPr>
        <w:t>,</w:t>
      </w:r>
      <w:r w:rsidR="00684028">
        <w:rPr>
          <w:rFonts w:ascii="Times New Roman" w:hAnsi="Times New Roman" w:cs="Times New Roman"/>
          <w:sz w:val="24"/>
          <w:szCs w:val="24"/>
        </w:rPr>
        <w:t xml:space="preserve"> enviado</w:t>
      </w:r>
      <w:r w:rsidR="0003592A" w:rsidRPr="0003592A">
        <w:rPr>
          <w:rFonts w:ascii="Times New Roman" w:hAnsi="Times New Roman" w:cs="Times New Roman"/>
          <w:sz w:val="24"/>
          <w:szCs w:val="24"/>
        </w:rPr>
        <w:t xml:space="preserve"> </w:t>
      </w:r>
      <w:r w:rsidR="006840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Estado de Israel</w:t>
      </w:r>
      <w:r w:rsidR="0003592A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3592A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referente à </w:t>
      </w:r>
      <w:r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participação na Muni Expo Israel 2025</w:t>
      </w:r>
      <w:r w:rsidR="009542F3" w:rsidRPr="000359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0E80B38" w14:textId="77777777" w:rsidR="00ED60A5" w:rsidRDefault="00ED60A5">
      <w:pPr>
        <w:pStyle w:val="PargrafodaLista"/>
        <w:spacing w:after="0" w:line="360" w:lineRule="auto"/>
        <w:ind w:left="774"/>
        <w:jc w:val="both"/>
        <w:rPr>
          <w:sz w:val="24"/>
          <w:szCs w:val="24"/>
        </w:rPr>
      </w:pPr>
    </w:p>
    <w:p w14:paraId="610320DC" w14:textId="77777777" w:rsidR="00ED60A5" w:rsidRDefault="00ED60A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1076A2" w14:textId="4481D078" w:rsidR="00ED60A5" w:rsidRDefault="00000000">
      <w:pPr>
        <w:spacing w:after="0" w:line="240" w:lineRule="auto"/>
        <w:ind w:firstLine="414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Palácio Graccho Cardoso, </w:t>
      </w:r>
      <w:r w:rsidR="009542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Aracaju,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 de junho de 2025.</w:t>
      </w:r>
    </w:p>
    <w:p w14:paraId="22A3FA92" w14:textId="77777777" w:rsidR="00ED60A5" w:rsidRDefault="00ED60A5">
      <w:pPr>
        <w:pStyle w:val="NormalWeb"/>
        <w:spacing w:beforeAutospacing="0" w:after="0" w:afterAutospacing="0"/>
        <w:jc w:val="center"/>
        <w:rPr>
          <w:b/>
          <w:bCs/>
          <w:color w:val="000000"/>
        </w:rPr>
      </w:pPr>
    </w:p>
    <w:p w14:paraId="07D08517" w14:textId="77777777" w:rsidR="00ED60A5" w:rsidRDefault="00000000">
      <w:pPr>
        <w:pStyle w:val="NormalWeb"/>
        <w:spacing w:beforeAutospacing="0" w:after="0" w:afterAutospacing="0"/>
        <w:ind w:firstLine="414"/>
        <w:jc w:val="center"/>
      </w:pPr>
      <w:r>
        <w:rPr>
          <w:noProof/>
        </w:rPr>
        <w:drawing>
          <wp:inline distT="0" distB="0" distL="0" distR="0" wp14:anchorId="24D941E8" wp14:editId="607E87BD">
            <wp:extent cx="2314575" cy="638238"/>
            <wp:effectExtent l="0" t="0" r="0" b="0"/>
            <wp:docPr id="1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861" t="37703" r="15694" b="48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47" cy="64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E72DC" w14:textId="77777777" w:rsidR="00ED60A5" w:rsidRDefault="00ED60A5">
      <w:pPr>
        <w:rPr>
          <w:rFonts w:ascii="Times New Roman" w:hAnsi="Times New Roman" w:cs="Times New Roman"/>
          <w:b/>
          <w:sz w:val="24"/>
          <w:szCs w:val="24"/>
        </w:rPr>
      </w:pPr>
    </w:p>
    <w:sectPr w:rsidR="00ED60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12" w:right="1701" w:bottom="1417" w:left="1701" w:header="141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A1BC" w14:textId="77777777" w:rsidR="008A2DBF" w:rsidRDefault="008A2DBF">
      <w:pPr>
        <w:spacing w:after="0" w:line="240" w:lineRule="auto"/>
      </w:pPr>
      <w:r>
        <w:separator/>
      </w:r>
    </w:p>
  </w:endnote>
  <w:endnote w:type="continuationSeparator" w:id="0">
    <w:p w14:paraId="09271BB3" w14:textId="77777777" w:rsidR="008A2DBF" w:rsidRDefault="008A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6667"/>
      <w:docPartObj>
        <w:docPartGallery w:val="Page Numbers (Bottom of Page)"/>
        <w:docPartUnique/>
      </w:docPartObj>
    </w:sdtPr>
    <w:sdtContent>
      <w:p w14:paraId="57EC055F" w14:textId="77777777" w:rsidR="00ED60A5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496F6B7" w14:textId="7625DE2C" w:rsidR="00ED60A5" w:rsidRPr="009542F3" w:rsidRDefault="00000000">
    <w:pPr>
      <w:pStyle w:val="Rodap"/>
      <w:jc w:val="center"/>
      <w:rPr>
        <w:rFonts w:ascii="Times New Roman" w:hAnsi="Times New Roman"/>
        <w:sz w:val="20"/>
        <w:szCs w:val="20"/>
      </w:rPr>
    </w:pPr>
    <w:r w:rsidRPr="009542F3">
      <w:rPr>
        <w:rFonts w:ascii="Times New Roman" w:hAnsi="Times New Roman"/>
        <w:sz w:val="20"/>
        <w:szCs w:val="20"/>
      </w:rPr>
      <w:t>Praça Olímpio Campos, 74 – Centro</w:t>
    </w:r>
    <w:r w:rsidR="009542F3" w:rsidRPr="009542F3">
      <w:rPr>
        <w:rFonts w:ascii="Times New Roman" w:hAnsi="Times New Roman"/>
        <w:sz w:val="20"/>
        <w:szCs w:val="20"/>
      </w:rPr>
      <w:t>,</w:t>
    </w:r>
    <w:r w:rsidRPr="009542F3">
      <w:rPr>
        <w:rFonts w:ascii="Times New Roman" w:hAnsi="Times New Roman"/>
        <w:sz w:val="20"/>
        <w:szCs w:val="20"/>
      </w:rPr>
      <w:t xml:space="preserve"> CEP 49010-010</w:t>
    </w:r>
    <w:r w:rsidR="009542F3" w:rsidRPr="009542F3">
      <w:rPr>
        <w:rFonts w:ascii="Times New Roman" w:hAnsi="Times New Roman"/>
        <w:sz w:val="20"/>
        <w:szCs w:val="20"/>
      </w:rPr>
      <w:t>.</w:t>
    </w:r>
    <w:r w:rsidRPr="009542F3">
      <w:rPr>
        <w:rFonts w:ascii="Times New Roman" w:hAnsi="Times New Roman"/>
        <w:sz w:val="20"/>
        <w:szCs w:val="20"/>
      </w:rPr>
      <w:t xml:space="preserve"> </w:t>
    </w:r>
    <w:r w:rsidR="009542F3" w:rsidRPr="009542F3">
      <w:rPr>
        <w:rFonts w:ascii="Times New Roman" w:hAnsi="Times New Roman"/>
        <w:sz w:val="20"/>
        <w:szCs w:val="20"/>
      </w:rPr>
      <w:t>Telef</w:t>
    </w:r>
    <w:r w:rsidRPr="009542F3">
      <w:rPr>
        <w:rFonts w:ascii="Times New Roman" w:hAnsi="Times New Roman"/>
        <w:sz w:val="20"/>
        <w:szCs w:val="20"/>
      </w:rPr>
      <w:t>one: 2107-4800</w:t>
    </w:r>
    <w:r w:rsidR="009542F3" w:rsidRPr="009542F3">
      <w:rPr>
        <w:rFonts w:ascii="Times New Roman" w:hAnsi="Times New Roman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589638"/>
      <w:docPartObj>
        <w:docPartGallery w:val="Page Numbers (Bottom of Page)"/>
        <w:docPartUnique/>
      </w:docPartObj>
    </w:sdtPr>
    <w:sdtContent>
      <w:p w14:paraId="4A81402E" w14:textId="77777777" w:rsidR="00ED60A5" w:rsidRDefault="00000000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B87F5A2" w14:textId="77777777" w:rsidR="00ED60A5" w:rsidRDefault="00000000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Centro.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01EF" w14:textId="77777777" w:rsidR="008A2DBF" w:rsidRDefault="008A2DBF">
      <w:pPr>
        <w:spacing w:after="0" w:line="240" w:lineRule="auto"/>
      </w:pPr>
      <w:r>
        <w:separator/>
      </w:r>
    </w:p>
  </w:footnote>
  <w:footnote w:type="continuationSeparator" w:id="0">
    <w:p w14:paraId="7679B535" w14:textId="77777777" w:rsidR="008A2DBF" w:rsidRDefault="008A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FBE9" w14:textId="77777777" w:rsidR="00ED60A5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inline distT="0" distB="0" distL="0" distR="0" wp14:anchorId="4071143A" wp14:editId="4D21BDE6">
          <wp:extent cx="762000" cy="743585"/>
          <wp:effectExtent l="0" t="0" r="0" b="0"/>
          <wp:docPr id="2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35F6DB" w14:textId="77777777" w:rsidR="00ED60A5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ESTADO DE SERGIPE</w:t>
    </w:r>
  </w:p>
  <w:p w14:paraId="7A4C07E5" w14:textId="77777777" w:rsidR="00ED60A5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CÂMARA MUNICIPAL DE ARACAJU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7020" w14:textId="77777777" w:rsidR="00ED60A5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inline distT="0" distB="0" distL="0" distR="0" wp14:anchorId="227F0FAD" wp14:editId="7F8921A2">
          <wp:extent cx="762000" cy="743585"/>
          <wp:effectExtent l="0" t="0" r="0" b="0"/>
          <wp:docPr id="3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284A14" w14:textId="77777777" w:rsidR="00ED60A5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ESTADO DE SERGIPE</w:t>
    </w:r>
  </w:p>
  <w:p w14:paraId="7DAE9B8E" w14:textId="77777777" w:rsidR="00ED60A5" w:rsidRDefault="00000000">
    <w:pPr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0D91"/>
    <w:multiLevelType w:val="multilevel"/>
    <w:tmpl w:val="3876788E"/>
    <w:lvl w:ilvl="0">
      <w:start w:val="1"/>
      <w:numFmt w:val="decimal"/>
      <w:lvlText w:val="%1."/>
      <w:lvlJc w:val="left"/>
      <w:pPr>
        <w:tabs>
          <w:tab w:val="num" w:pos="0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4" w:hanging="180"/>
      </w:pPr>
    </w:lvl>
  </w:abstractNum>
  <w:abstractNum w:abstractNumId="1" w15:restartNumberingAfterBreak="0">
    <w:nsid w:val="5C486D10"/>
    <w:multiLevelType w:val="multilevel"/>
    <w:tmpl w:val="AFB2B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95828">
    <w:abstractNumId w:val="0"/>
  </w:num>
  <w:num w:numId="2" w16cid:durableId="69712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A5"/>
    <w:rsid w:val="0003592A"/>
    <w:rsid w:val="00182C48"/>
    <w:rsid w:val="006228F7"/>
    <w:rsid w:val="00684028"/>
    <w:rsid w:val="008A2DBF"/>
    <w:rsid w:val="009542F3"/>
    <w:rsid w:val="009F4BE7"/>
    <w:rsid w:val="00C95238"/>
    <w:rsid w:val="00E909A5"/>
    <w:rsid w:val="00EC21E1"/>
    <w:rsid w:val="00E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013B"/>
  <w15:docId w15:val="{3E0A2214-2257-4648-B6EE-96D24E1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66C9"/>
  </w:style>
  <w:style w:type="character" w:customStyle="1" w:styleId="RodapChar">
    <w:name w:val="Rodapé Char"/>
    <w:basedOn w:val="Fontepargpadro"/>
    <w:link w:val="Rodap"/>
    <w:uiPriority w:val="99"/>
    <w:qFormat/>
    <w:rsid w:val="009466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rafel</dc:creator>
  <dc:description/>
  <cp:lastModifiedBy>Nívia Félix</cp:lastModifiedBy>
  <cp:revision>2</cp:revision>
  <cp:lastPrinted>2025-06-23T18:07:00Z</cp:lastPrinted>
  <dcterms:created xsi:type="dcterms:W3CDTF">2025-06-23T20:25:00Z</dcterms:created>
  <dcterms:modified xsi:type="dcterms:W3CDTF">2025-06-23T20:25:00Z</dcterms:modified>
  <dc:language>pt-BR</dc:language>
</cp:coreProperties>
</file>