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MOÇÃO Nº ____/202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Senhor Presidente:</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414"/>
        <w:jc w:val="both"/>
        <w:rPr/>
      </w:pPr>
      <w:r w:rsidDel="00000000" w:rsidR="00000000" w:rsidRPr="00000000">
        <w:rPr>
          <w:rFonts w:ascii="Times New Roman" w:cs="Times New Roman" w:eastAsia="Times New Roman" w:hAnsi="Times New Roman"/>
          <w:sz w:val="24"/>
          <w:szCs w:val="24"/>
          <w:rtl w:val="0"/>
        </w:rPr>
        <w:t xml:space="preserve">Nós, Vereadores, representantes do povo aracajuano, manifestamos MOÇÃO DE APELO à Prefeita do Município de Aracaju Emília Correia, para que adote as medidas cabíveis para interromper qualquer contrato, termo ou acordo estabelecido com entidades públicas ou privadas vinculadas ao Estado de Israel, considerando o cenário atual de violações dos direitos humanos imposto pelo Estado de Israel ao povo palestino, que se configura como verdadeiro genocídio àquela população, que já conta com mais de 50.000 mortos, sendo a maioria de mulheres, crianças e adolescentes.</w:t>
      </w:r>
      <w:r w:rsidDel="00000000" w:rsidR="00000000" w:rsidRPr="00000000">
        <w:rPr>
          <w:rtl w:val="0"/>
        </w:rPr>
      </w:r>
    </w:p>
    <w:p w:rsidR="00000000" w:rsidDel="00000000" w:rsidP="00000000" w:rsidRDefault="00000000" w:rsidRPr="00000000" w14:paraId="00000007">
      <w:pPr>
        <w:spacing w:line="360" w:lineRule="auto"/>
        <w:ind w:firstLine="4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firstLine="41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ind w:firstLine="41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Palácio Graccho Cardoso, 18 de Junho de 2025.</w:t>
      </w:r>
    </w:p>
    <w:p w:rsidR="00000000" w:rsidDel="00000000" w:rsidP="00000000" w:rsidRDefault="00000000" w:rsidRPr="00000000" w14:paraId="0000000B">
      <w:pPr>
        <w:spacing w:line="360" w:lineRule="auto"/>
        <w:ind w:firstLine="414"/>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firstLine="414"/>
        <w:jc w:val="center"/>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D">
      <w:pPr>
        <w:spacing w:line="360" w:lineRule="auto"/>
        <w:ind w:left="-142" w:hanging="142"/>
        <w:jc w:val="both"/>
        <w:rPr>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drawing>
          <wp:inline distB="0" distT="0" distL="0" distR="0">
            <wp:extent cx="2867025" cy="790575"/>
            <wp:effectExtent b="0" l="0" r="0" t="0"/>
            <wp:docPr descr="C:\Users\lslima\Documents\proposituras\assinatura (2).jpeg" id="5" name="image1.jpg"/>
            <a:graphic>
              <a:graphicData uri="http://schemas.openxmlformats.org/drawingml/2006/picture">
                <pic:pic>
                  <pic:nvPicPr>
                    <pic:cNvPr descr="C:\Users\lslima\Documents\proposituras\assinatura (2).jpeg" id="0" name="image1.jpg"/>
                    <pic:cNvPicPr preferRelativeResize="0"/>
                  </pic:nvPicPr>
                  <pic:blipFill>
                    <a:blip r:embed="rId7"/>
                    <a:srcRect b="48156" l="15861" r="15693" t="37707"/>
                    <a:stretch>
                      <a:fillRect/>
                    </a:stretch>
                  </pic:blipFill>
                  <pic:spPr>
                    <a:xfrm>
                      <a:off x="0" y="0"/>
                      <a:ext cx="286702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PARA ENVIO DA MOÇÃO</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Emília Corrêa Santos Bezerra</w:t>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Frei Luiz Canolo de Noronha, 42. </w:t>
      </w:r>
    </w:p>
    <w:p w:rsidR="00000000" w:rsidDel="00000000" w:rsidP="00000000" w:rsidRDefault="00000000" w:rsidRPr="00000000" w14:paraId="0000001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Ponto Novo, Aracaju - SE, 49097-270</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center" w:leader="none" w:pos="4419"/>
        <w:tab w:val="right" w:leader="none" w:pos="8838"/>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2310130</wp:posOffset>
          </wp:positionH>
          <wp:positionV relativeFrom="paragraph">
            <wp:posOffset>-55243</wp:posOffset>
          </wp:positionV>
          <wp:extent cx="781050" cy="781050"/>
          <wp:effectExtent b="0" l="0" r="0" t="0"/>
          <wp:wrapSquare wrapText="bothSides" distB="0" distT="0" distL="114300" distR="114300"/>
          <wp:docPr descr="camara_municipal.png" id="6" name="image2.png"/>
          <a:graphic>
            <a:graphicData uri="http://schemas.openxmlformats.org/drawingml/2006/picture">
              <pic:pic>
                <pic:nvPicPr>
                  <pic:cNvPr descr="camara_municipal.png" id="0" name="image2.png"/>
                  <pic:cNvPicPr preferRelativeResize="0"/>
                </pic:nvPicPr>
                <pic:blipFill>
                  <a:blip r:embed="rId1"/>
                  <a:srcRect b="0" l="0" r="0" t="0"/>
                  <a:stretch>
                    <a:fillRect/>
                  </a:stretch>
                </pic:blipFill>
                <pic:spPr>
                  <a:xfrm>
                    <a:off x="0" y="0"/>
                    <a:ext cx="781050" cy="781050"/>
                  </a:xfrm>
                  <a:prstGeom prst="rect"/>
                  <a:ln/>
                </pic:spPr>
              </pic:pic>
            </a:graphicData>
          </a:graphic>
        </wp:anchor>
      </w:drawing>
    </w:r>
  </w:p>
  <w:p w:rsidR="00000000" w:rsidDel="00000000" w:rsidP="00000000" w:rsidRDefault="00000000" w:rsidRPr="00000000" w14:paraId="0000001D">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1F">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0">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1">
    <w:pPr>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ESTADO DE SERGIPE</w:t>
    </w:r>
    <w:r w:rsidDel="00000000" w:rsidR="00000000" w:rsidRPr="00000000">
      <w:rPr>
        <w:rtl w:val="0"/>
      </w:rPr>
    </w:r>
  </w:p>
  <w:p w:rsidR="00000000" w:rsidDel="00000000" w:rsidP="00000000" w:rsidRDefault="00000000" w:rsidRPr="00000000" w14:paraId="00000022">
    <w:pPr>
      <w:tabs>
        <w:tab w:val="center" w:leader="none" w:pos="4419"/>
        <w:tab w:val="right" w:leader="none" w:pos="8838"/>
      </w:tabs>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CÂMARA MUNICIPAL DE ARACAJU</w:t>
    </w:r>
    <w:r w:rsidDel="00000000" w:rsidR="00000000" w:rsidRPr="00000000">
      <w:rPr>
        <w:rtl w:val="0"/>
      </w:rPr>
    </w:r>
  </w:p>
  <w:p w:rsidR="00000000" w:rsidDel="00000000" w:rsidP="00000000" w:rsidRDefault="00000000" w:rsidRPr="00000000" w14:paraId="00000023">
    <w:pPr>
      <w:tabs>
        <w:tab w:val="center" w:leader="none" w:pos="4419"/>
        <w:tab w:val="right" w:leader="none" w:pos="8838"/>
      </w:tabs>
      <w:jc w:val="center"/>
      <w:rPr>
        <w:rFonts w:ascii="Times New Roman" w:cs="Times New Roman" w:eastAsia="Times New Roman" w:hAnsi="Times New Roman"/>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419"/>
        <w:tab w:val="right" w:leader="none" w:pos="8838"/>
      </w:tabs>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2310130</wp:posOffset>
          </wp:positionH>
          <wp:positionV relativeFrom="paragraph">
            <wp:posOffset>-55243</wp:posOffset>
          </wp:positionV>
          <wp:extent cx="781050" cy="781050"/>
          <wp:effectExtent b="0" l="0" r="0" t="0"/>
          <wp:wrapSquare wrapText="bothSides" distB="0" distT="0" distL="114300" distR="114300"/>
          <wp:docPr descr="camara_municipal.png" id="4" name="image2.png"/>
          <a:graphic>
            <a:graphicData uri="http://schemas.openxmlformats.org/drawingml/2006/picture">
              <pic:pic>
                <pic:nvPicPr>
                  <pic:cNvPr descr="camara_municipal.png" id="0" name="image2.png"/>
                  <pic:cNvPicPr preferRelativeResize="0"/>
                </pic:nvPicPr>
                <pic:blipFill>
                  <a:blip r:embed="rId1"/>
                  <a:srcRect b="0" l="0" r="0" t="0"/>
                  <a:stretch>
                    <a:fillRect/>
                  </a:stretch>
                </pic:blipFill>
                <pic:spPr>
                  <a:xfrm>
                    <a:off x="0" y="0"/>
                    <a:ext cx="781050" cy="781050"/>
                  </a:xfrm>
                  <a:prstGeom prst="rect"/>
                  <a:ln/>
                </pic:spPr>
              </pic:pic>
            </a:graphicData>
          </a:graphic>
        </wp:anchor>
      </w:drawing>
    </w:r>
  </w:p>
  <w:p w:rsidR="00000000" w:rsidDel="00000000" w:rsidP="00000000" w:rsidRDefault="00000000" w:rsidRPr="00000000" w14:paraId="00000025">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6">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7">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8">
    <w:pP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029">
    <w:pPr>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ESTADO DE SERGIPE</w:t>
    </w:r>
    <w:r w:rsidDel="00000000" w:rsidR="00000000" w:rsidRPr="00000000">
      <w:rPr>
        <w:rtl w:val="0"/>
      </w:rPr>
    </w:r>
  </w:p>
  <w:p w:rsidR="00000000" w:rsidDel="00000000" w:rsidP="00000000" w:rsidRDefault="00000000" w:rsidRPr="00000000" w14:paraId="0000002A">
    <w:pPr>
      <w:tabs>
        <w:tab w:val="center" w:leader="none" w:pos="4419"/>
        <w:tab w:val="right" w:leader="none" w:pos="8838"/>
      </w:tabs>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CÂMARA MUNICIPAL DE ARACAJU</w:t>
    </w:r>
    <w:r w:rsidDel="00000000" w:rsidR="00000000" w:rsidRPr="00000000">
      <w:rPr>
        <w:rtl w:val="0"/>
      </w:rPr>
    </w:r>
  </w:p>
  <w:p w:rsidR="00000000" w:rsidDel="00000000" w:rsidP="00000000" w:rsidRDefault="00000000" w:rsidRPr="00000000" w14:paraId="0000002B">
    <w:pPr>
      <w:tabs>
        <w:tab w:val="center" w:leader="none" w:pos="4419"/>
        <w:tab w:val="right" w:leader="none" w:pos="8838"/>
      </w:tabs>
      <w:jc w:val="center"/>
      <w:rPr>
        <w:rFonts w:ascii="Times New Roman" w:cs="Times New Roman" w:eastAsia="Times New Roman" w:hAnsi="Times New Roman"/>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0"/>
      <w:i w:val="0"/>
      <w:smallCaps w:val="0"/>
      <w:strike w:val="0"/>
      <w:color w:val="000000"/>
      <w:sz w:val="20"/>
      <w:szCs w:val="20"/>
      <w:u w:val="singl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Normal" w:default="1">
    <w:name w:val="Normal"/>
    <w:qFormat w:val="1"/>
    <w:pPr>
      <w:widowControl w:val="1"/>
      <w:suppressAutoHyphens w:val="1"/>
      <w:overflowPunct w:val="0"/>
      <w:bidi w:val="0"/>
      <w:spacing w:after="0" w:before="0"/>
      <w:jc w:val="left"/>
    </w:pPr>
    <w:rPr>
      <w:rFonts w:ascii="Arial" w:cs="Arial" w:eastAsia="Arial" w:hAnsi="Arial"/>
      <w:color w:val="auto"/>
      <w:kern w:val="0"/>
      <w:sz w:val="20"/>
      <w:szCs w:val="20"/>
      <w:lang w:bidi="hi-IN" w:eastAsia="zh-CN" w:val="pt-BR"/>
    </w:rPr>
  </w:style>
  <w:style w:type="paragraph" w:styleId="Heading1">
    <w:name w:val="heading 1"/>
    <w:basedOn w:val="LO-normal"/>
    <w:next w:val="LO-normal"/>
    <w:uiPriority w:val="9"/>
    <w:qFormat w:val="1"/>
    <w:pPr>
      <w:keepNext w:val="1"/>
      <w:jc w:val="center"/>
      <w:outlineLvl w:val="0"/>
    </w:pPr>
    <w:rPr>
      <w:u w:val="single"/>
    </w:rPr>
  </w:style>
  <w:style w:type="paragraph" w:styleId="Heading2">
    <w:name w:val="heading 2"/>
    <w:basedOn w:val="LO-normal"/>
    <w:next w:val="LO-normal"/>
    <w:uiPriority w:val="9"/>
    <w:semiHidden w:val="1"/>
    <w:unhideWhenUsed w:val="1"/>
    <w:qFormat w:val="1"/>
    <w:pPr>
      <w:keepNext w:val="1"/>
      <w:spacing w:after="60" w:before="240"/>
      <w:outlineLvl w:val="1"/>
    </w:pPr>
    <w:rPr>
      <w:rFonts w:ascii="Arial" w:cs="Arial" w:hAnsi="Arial"/>
      <w:b w:val="1"/>
      <w:bCs w:val="1"/>
      <w:i w:val="1"/>
      <w:iCs w:val="1"/>
      <w:sz w:val="28"/>
      <w:szCs w:val="28"/>
    </w:rPr>
  </w:style>
  <w:style w:type="paragraph" w:styleId="Heading3">
    <w:name w:val="heading 3"/>
    <w:basedOn w:val="LO-normal"/>
    <w:next w:val="LO-normal"/>
    <w:uiPriority w:val="9"/>
    <w:semiHidden w:val="1"/>
    <w:unhideWhenUsed w:val="1"/>
    <w:qFormat w:val="1"/>
    <w:pPr>
      <w:keepNext w:val="1"/>
      <w:spacing w:after="60" w:before="240"/>
      <w:outlineLvl w:val="2"/>
    </w:pPr>
    <w:rPr>
      <w:rFonts w:ascii="Arial" w:cs="Arial" w:hAnsi="Arial"/>
      <w:b w:val="1"/>
      <w:bCs w:val="1"/>
      <w:sz w:val="26"/>
      <w:szCs w:val="26"/>
    </w:rPr>
  </w:style>
  <w:style w:type="paragraph" w:styleId="Heading4">
    <w:name w:val="heading 4"/>
    <w:basedOn w:val="LO-normal"/>
    <w:next w:val="LO-normal"/>
    <w:uiPriority w:val="9"/>
    <w:semiHidden w:val="1"/>
    <w:unhideWhenUsed w:val="1"/>
    <w:qFormat w:val="1"/>
    <w:pPr>
      <w:keepNext w:val="1"/>
      <w:spacing w:after="60" w:before="240"/>
      <w:outlineLvl w:val="3"/>
    </w:pPr>
    <w:rPr>
      <w:b w:val="1"/>
      <w:bCs w:val="1"/>
      <w:sz w:val="28"/>
      <w:szCs w:val="28"/>
    </w:rPr>
  </w:style>
  <w:style w:type="paragraph" w:styleId="Heading5">
    <w:name w:val="heading 5"/>
    <w:basedOn w:val="LO-normal"/>
    <w:next w:val="LO-normal"/>
    <w:uiPriority w:val="9"/>
    <w:semiHidden w:val="1"/>
    <w:unhideWhenUsed w:val="1"/>
    <w:qFormat w:val="1"/>
    <w:pPr>
      <w:spacing w:after="60" w:before="240"/>
      <w:outlineLvl w:val="4"/>
    </w:pPr>
    <w:rPr>
      <w:b w:val="1"/>
      <w:bCs w:val="1"/>
      <w:i w:val="1"/>
      <w:iCs w:val="1"/>
      <w:sz w:val="26"/>
      <w:szCs w:val="26"/>
    </w:rPr>
  </w:style>
  <w:style w:type="paragraph" w:styleId="Heading6">
    <w:name w:val="heading 6"/>
    <w:basedOn w:val="LO-normal"/>
    <w:next w:val="LO-normal"/>
    <w:uiPriority w:val="9"/>
    <w:semiHidden w:val="1"/>
    <w:unhideWhenUsed w:val="1"/>
    <w:qFormat w:val="1"/>
    <w:pPr>
      <w:spacing w:after="60" w:before="240"/>
      <w:outlineLvl w:val="5"/>
    </w:pPr>
    <w:rPr>
      <w:b w:val="1"/>
      <w:bCs w:val="1"/>
      <w:sz w:val="22"/>
      <w:szCs w:val="22"/>
    </w:rPr>
  </w:style>
  <w:style w:type="paragraph" w:styleId="Heading7">
    <w:name w:val="heading 7"/>
    <w:basedOn w:val="LO-normal"/>
    <w:next w:val="LO-normal"/>
    <w:qFormat w:val="1"/>
    <w:pPr>
      <w:spacing w:after="60" w:before="240"/>
      <w:outlineLvl w:val="6"/>
    </w:pPr>
    <w:rPr>
      <w:sz w:val="24"/>
      <w:szCs w:val="24"/>
    </w:rPr>
  </w:style>
  <w:style w:type="paragraph" w:styleId="Heading8">
    <w:name w:val="heading 8"/>
    <w:basedOn w:val="LO-normal"/>
    <w:next w:val="LO-normal"/>
    <w:qFormat w:val="1"/>
    <w:pPr>
      <w:spacing w:after="60" w:before="240"/>
      <w:outlineLvl w:val="7"/>
    </w:pPr>
    <w:rPr>
      <w:i w:val="1"/>
      <w:iCs w:val="1"/>
      <w:sz w:val="24"/>
      <w:szCs w:val="24"/>
    </w:rPr>
  </w:style>
  <w:style w:type="paragraph" w:styleId="Heading9">
    <w:name w:val="heading 9"/>
    <w:basedOn w:val="LO-normal"/>
    <w:next w:val="LO-normal"/>
    <w:qFormat w:val="1"/>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qFormat w:val="1"/>
    <w:rPr/>
  </w:style>
  <w:style w:type="character" w:styleId="CorpodetextoChar" w:customStyle="1">
    <w:name w:val="Corpo de texto Char"/>
    <w:qFormat w:val="1"/>
    <w:rPr>
      <w:rFonts w:ascii="Arial (W1)" w:hAnsi="Arial (W1)"/>
    </w:rPr>
  </w:style>
  <w:style w:type="character" w:styleId="st1" w:customStyle="1">
    <w:name w:val="st1"/>
    <w:basedOn w:val="DefaultParagraphFont"/>
    <w:qFormat w:val="1"/>
    <w:rPr/>
  </w:style>
  <w:style w:type="character" w:styleId="TtuloChar" w:customStyle="1">
    <w:name w:val="Título Char"/>
    <w:qFormat w:val="1"/>
    <w:rPr>
      <w:rFonts w:ascii="Arial" w:hAnsi="Arial"/>
      <w:b w:val="1"/>
    </w:rPr>
  </w:style>
  <w:style w:type="character" w:styleId="Hyperlink">
    <w:name w:val="Hyperlink"/>
    <w:basedOn w:val="DefaultParagraphFont"/>
    <w:uiPriority w:val="99"/>
    <w:unhideWhenUsed w:val="1"/>
    <w:rsid w:val="00630EF6"/>
    <w:rPr>
      <w:color w:val="0000ff" w:themeColor="hyperlink"/>
      <w:u w:val="single"/>
    </w:rPr>
  </w:style>
  <w:style w:type="character" w:styleId="TextodebaloChar" w:customStyle="1">
    <w:name w:val="Texto de balão Char"/>
    <w:link w:val="BalloonText"/>
    <w:qFormat w:val="1"/>
    <w:rPr>
      <w:rFonts w:ascii="Segoe UI" w:cs="Segoe UI" w:hAnsi="Segoe UI"/>
      <w:sz w:val="18"/>
      <w:szCs w:val="18"/>
    </w:rPr>
  </w:style>
  <w:style w:type="character" w:styleId="PlaceholderText">
    <w:name w:val="Placeholder Text"/>
    <w:basedOn w:val="DefaultParagraphFont"/>
    <w:qFormat w:val="1"/>
    <w:rPr>
      <w:color w:val="808080"/>
    </w:rPr>
  </w:style>
  <w:style w:type="character" w:styleId="MenoPendente1" w:customStyle="1">
    <w:name w:val="Menção Pendente1"/>
    <w:basedOn w:val="DefaultParagraphFont"/>
    <w:qFormat w:val="1"/>
    <w:rPr>
      <w:color w:val="605e5c"/>
      <w:shd w:fill="e1dfdd" w:val="clear"/>
    </w:rPr>
  </w:style>
  <w:style w:type="character" w:styleId="UnresolvedMention">
    <w:name w:val="Unresolved Mention"/>
    <w:basedOn w:val="DefaultParagraphFont"/>
    <w:uiPriority w:val="99"/>
    <w:semiHidden w:val="1"/>
    <w:unhideWhenUsed w:val="1"/>
    <w:qFormat w:val="1"/>
    <w:rsid w:val="00630EF6"/>
    <w:rPr>
      <w:color w:val="605e5c"/>
      <w:shd w:fill="e1dfdd" w:val="clear"/>
    </w:rPr>
  </w:style>
  <w:style w:type="character" w:styleId="wixui-rich-texttext" w:customStyle="1">
    <w:name w:val="wixui-rich-text__text"/>
    <w:basedOn w:val="DefaultParagraphFont"/>
    <w:qFormat w:val="1"/>
    <w:rsid w:val="00843931"/>
    <w:rPr/>
  </w:style>
  <w:style w:type="paragraph" w:styleId="Ttulo">
    <w:name w:val="Título"/>
    <w:basedOn w:val="Normal"/>
    <w:next w:val="BodyText"/>
    <w:qFormat w:val="1"/>
    <w:pPr>
      <w:keepNext w:val="1"/>
      <w:spacing w:after="120" w:before="240"/>
    </w:pPr>
    <w:rPr>
      <w:rFonts w:ascii="Liberation Sans" w:cs="Noto Sans" w:eastAsia="Noto Sans CJK SC" w:hAnsi="Liberation Sans"/>
      <w:sz w:val="28"/>
      <w:szCs w:val="28"/>
    </w:rPr>
  </w:style>
  <w:style w:type="paragraph" w:styleId="BodyText">
    <w:name w:val="Body Text"/>
    <w:basedOn w:val="LO-normal"/>
    <w:pPr>
      <w:spacing w:after="120" w:before="0"/>
    </w:pPr>
    <w:rPr/>
  </w:style>
  <w:style w:type="paragraph" w:styleId="List">
    <w:name w:val="List"/>
    <w:basedOn w:val="BodyText"/>
    <w:pPr/>
    <w:rPr>
      <w:rFonts w:cs="Lohit Devanagari"/>
    </w:rPr>
  </w:style>
  <w:style w:type="paragraph" w:styleId="Caption">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1"/>
    <w:qFormat w:val="1"/>
    <w:pPr>
      <w:suppressLineNumbers w:val="1"/>
    </w:pPr>
    <w:rPr>
      <w:rFonts w:cs="Lohit Devanagari"/>
    </w:rPr>
  </w:style>
  <w:style w:type="paragraph" w:styleId="Ttulouser">
    <w:name w:val="Título (user)"/>
    <w:basedOn w:val="Normal"/>
    <w:next w:val="BodyText"/>
    <w:qFormat w:val="1"/>
    <w:pPr>
      <w:keepNext w:val="1"/>
      <w:spacing w:after="120" w:before="240"/>
    </w:pPr>
    <w:rPr>
      <w:rFonts w:ascii="Liberation Sans" w:cs="Noto Sans" w:eastAsia="Noto Sans CJK SC" w:hAnsi="Liberation Sans"/>
      <w:sz w:val="28"/>
      <w:szCs w:val="28"/>
    </w:rPr>
  </w:style>
  <w:style w:type="paragraph" w:styleId="ndiceuser">
    <w:name w:val="Índice (user)"/>
    <w:basedOn w:val="Normal"/>
    <w:qFormat w:val="1"/>
    <w:pPr>
      <w:suppressLineNumbers w:val="1"/>
    </w:pPr>
    <w:rPr>
      <w:rFonts w:cs="Noto Sans"/>
    </w:rPr>
  </w:style>
  <w:style w:type="paragraph" w:styleId="caption1">
    <w:name w:val="caption1"/>
    <w:basedOn w:val="normal1"/>
    <w:qFormat w:val="1"/>
    <w:pPr>
      <w:suppressLineNumbers w:val="1"/>
      <w:spacing w:after="120" w:before="120"/>
    </w:pPr>
    <w:rPr>
      <w:rFonts w:cs="Lohit Devanagari"/>
      <w:i w:val="1"/>
      <w:iCs w:val="1"/>
      <w:sz w:val="24"/>
      <w:szCs w:val="24"/>
    </w:rPr>
  </w:style>
  <w:style w:type="paragraph" w:styleId="normal1" w:default="1">
    <w:name w:val="normal1"/>
    <w:qFormat w:val="1"/>
    <w:pPr>
      <w:widowControl w:val="1"/>
      <w:suppressAutoHyphens w:val="1"/>
      <w:bidi w:val="0"/>
      <w:spacing w:after="0" w:before="0"/>
      <w:jc w:val="left"/>
    </w:pPr>
    <w:rPr>
      <w:rFonts w:ascii="Arial" w:cs="Arial" w:eastAsia="Arial" w:hAnsi="Arial"/>
      <w:color w:val="auto"/>
      <w:kern w:val="0"/>
      <w:sz w:val="20"/>
      <w:szCs w:val="20"/>
      <w:lang w:bidi="hi-IN" w:eastAsia="zh-CN" w:val="pt-BR"/>
    </w:rPr>
  </w:style>
  <w:style w:type="paragraph" w:styleId="Title">
    <w:name w:val="Title"/>
    <w:basedOn w:val="LO-normal"/>
    <w:next w:val="BodyText"/>
    <w:link w:val="TtuloChar"/>
    <w:uiPriority w:val="10"/>
    <w:qFormat w:val="1"/>
    <w:pPr>
      <w:jc w:val="center"/>
    </w:pPr>
    <w:rPr>
      <w:rFonts w:ascii="Arial" w:hAnsi="Arial"/>
      <w:b w:val="1"/>
    </w:rPr>
  </w:style>
  <w:style w:type="paragraph" w:styleId="LO-normal" w:customStyle="1">
    <w:name w:val="LO-normal"/>
    <w:qFormat w:val="1"/>
    <w:pPr>
      <w:widowControl w:val="1"/>
      <w:suppressAutoHyphens w:val="1"/>
      <w:overflowPunct w:val="0"/>
      <w:bidi w:val="0"/>
      <w:spacing w:after="0" w:before="0"/>
      <w:jc w:val="left"/>
    </w:pPr>
    <w:rPr>
      <w:rFonts w:ascii="Arial" w:cs="Arial" w:eastAsia="Arial" w:hAnsi="Arial"/>
      <w:color w:val="auto"/>
      <w:kern w:val="0"/>
      <w:sz w:val="20"/>
      <w:szCs w:val="20"/>
      <w:lang w:bidi="hi-IN" w:eastAsia="zh-CN" w:val="pt-BR"/>
    </w:rPr>
  </w:style>
  <w:style w:type="paragraph" w:styleId="CabealhoeRodap" w:customStyle="1">
    <w:name w:val="Cabeçalho e Rodapé"/>
    <w:basedOn w:val="normal1"/>
    <w:qFormat w:val="1"/>
    <w:pPr/>
    <w:rPr/>
  </w:style>
  <w:style w:type="paragraph" w:styleId="Cabealhoerodap1">
    <w:name w:val="Cabeçalho e rodapé1"/>
    <w:basedOn w:val="Normal"/>
    <w:qFormat w:val="1"/>
    <w:pPr/>
    <w:rPr/>
  </w:style>
  <w:style w:type="paragraph" w:styleId="Cabealhoerodap2">
    <w:name w:val="Cabeçalho e rodapé2"/>
    <w:basedOn w:val="Normal"/>
    <w:qFormat w:val="1"/>
    <w:pPr/>
    <w:rPr/>
  </w:style>
  <w:style w:type="paragraph" w:styleId="Cabealhoerodap3">
    <w:name w:val="Cabeçalho e rodapé3"/>
    <w:basedOn w:val="Normal"/>
    <w:qFormat w:val="1"/>
    <w:pPr/>
    <w:rPr/>
  </w:style>
  <w:style w:type="paragraph" w:styleId="Header">
    <w:name w:val="header"/>
    <w:basedOn w:val="LO-normal"/>
    <w:pPr>
      <w:tabs>
        <w:tab w:val="clear" w:pos="720"/>
        <w:tab w:val="center" w:leader="none" w:pos="4419"/>
        <w:tab w:val="right" w:leader="none" w:pos="8838"/>
      </w:tabs>
    </w:pPr>
    <w:rPr/>
  </w:style>
  <w:style w:type="paragraph" w:styleId="Footer">
    <w:name w:val="footer"/>
    <w:basedOn w:val="LO-normal"/>
    <w:pPr>
      <w:tabs>
        <w:tab w:val="clear" w:pos="720"/>
        <w:tab w:val="center" w:leader="none" w:pos="4419"/>
        <w:tab w:val="right" w:leader="none" w:pos="8838"/>
      </w:tabs>
    </w:pPr>
    <w:rPr/>
  </w:style>
  <w:style w:type="paragraph" w:styleId="BodyTextIndent">
    <w:name w:val="Body Text Indent"/>
    <w:basedOn w:val="LO-normal"/>
    <w:pPr>
      <w:ind w:left="4248"/>
    </w:pPr>
    <w:rPr/>
  </w:style>
  <w:style w:type="paragraph" w:styleId="NormalWeb">
    <w:name w:val="Normal (Web)"/>
    <w:basedOn w:val="LO-normal"/>
    <w:qFormat w:val="1"/>
    <w:pPr>
      <w:spacing w:after="280" w:before="280"/>
    </w:pPr>
    <w:rPr>
      <w:rFonts w:ascii="Times New Roman" w:hAnsi="Times New Roman"/>
      <w:sz w:val="24"/>
      <w:szCs w:val="24"/>
    </w:rPr>
  </w:style>
  <w:style w:type="paragraph" w:styleId="BalloonText">
    <w:name w:val="Balloon Text"/>
    <w:basedOn w:val="LO-normal"/>
    <w:link w:val="TextodebaloChar"/>
    <w:qFormat w:val="1"/>
    <w:pPr/>
    <w:rPr>
      <w:rFonts w:ascii="Segoe UI" w:cs="Segoe UI" w:hAnsi="Segoe UI"/>
      <w:sz w:val="18"/>
      <w:szCs w:val="18"/>
    </w:rPr>
  </w:style>
  <w:style w:type="paragraph" w:styleId="Subtitle">
    <w:name w:val="Subtitle"/>
    <w:basedOn w:val="normal1"/>
    <w:next w:val="normal1"/>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ListParagraph">
    <w:name w:val="List Paragraph"/>
    <w:basedOn w:val="normal1"/>
    <w:uiPriority w:val="34"/>
    <w:qFormat w:val="1"/>
    <w:rsid w:val="00AF04D9"/>
    <w:pPr>
      <w:suppressAutoHyphens w:val="0"/>
      <w:overflowPunct w:val="1"/>
      <w:spacing w:after="200" w:before="0" w:line="276" w:lineRule="auto"/>
      <w:ind w:left="720"/>
      <w:contextualSpacing w:val="1"/>
    </w:pPr>
    <w:rPr>
      <w:rFonts w:ascii="Cambria" w:cs="" w:eastAsia="Cambria" w:hAnsi="Cambria" w:asciiTheme="minorHAnsi" w:cstheme="minorBidi" w:eastAsiaTheme="minorHAnsi" w:hAnsiTheme="minorHAnsi"/>
      <w:sz w:val="22"/>
      <w:szCs w:val="22"/>
      <w:lang w:bidi="ar-SA" w:eastAsia="en-US"/>
    </w:rPr>
  </w:style>
  <w:style w:type="paragraph" w:styleId="font7" w:customStyle="1">
    <w:name w:val="font_7"/>
    <w:basedOn w:val="normal1"/>
    <w:qFormat w:val="1"/>
    <w:rsid w:val="00843931"/>
    <w:pPr>
      <w:suppressAutoHyphens w:val="0"/>
      <w:overflowPunct w:val="1"/>
      <w:spacing w:afterAutospacing="1" w:beforeAutospacing="1"/>
    </w:pPr>
    <w:rPr>
      <w:rFonts w:ascii="Times New Roman" w:cs="Times New Roman" w:eastAsia="Times New Roman" w:hAnsi="Times New Roman"/>
      <w:sz w:val="24"/>
      <w:szCs w:val="24"/>
      <w:lang w:bidi="ar-SA" w:eastAsia="pt-BR"/>
    </w:rPr>
  </w:style>
  <w:style w:type="numbering" w:styleId="Semlista" w:default="1">
    <w:name w:val="Sem lista"/>
    <w:uiPriority w:val="99"/>
    <w:semiHidden w:val="1"/>
    <w:unhideWhenUsed w:val="1"/>
    <w:qFormat w:val="1"/>
  </w:style>
  <w:style w:type="table" w:styleId="TableNormal" w:default="1">
    <w:name w:val="Table Normal"/>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ahaQ+n2CIQD92Q/wamwlp79OQ==">CgMxLjA4AHIhMVpYbFJCbjZYLUNZZHJPQUVPWVVHdElXUDJSX3VaWjNN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2024-05-03T17:06:00Z</dcterms:created>
  <dc:creator>DDO</dc:creator>
</cp:coreProperties>
</file>

<file path=docProps/custom.xml><?xml version="1.0" encoding="utf-8"?>
<Properties xmlns="http://schemas.openxmlformats.org/officeDocument/2006/custom-properties" xmlns:vt="http://schemas.openxmlformats.org/officeDocument/2006/docPropsVTypes"/>
</file>