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1"/>
        <w:jc w:val="center"/>
        <w:rPr/>
      </w:pPr>
      <w:r>
        <w:rPr/>
        <w:drawing>
          <wp:inline distT="0" distB="0" distL="0" distR="0">
            <wp:extent cx="908050" cy="908050"/>
            <wp:effectExtent l="0" t="0" r="0" b="0"/>
            <wp:docPr id="1" name="Picture 8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0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before="0" w:after="2"/>
        <w:ind w:hanging="10" w:left="10" w:right="4"/>
        <w:jc w:val="center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ESTADO DE SERGIPE </w:t>
      </w:r>
    </w:p>
    <w:p>
      <w:pPr>
        <w:pStyle w:val="Normal"/>
        <w:spacing w:before="0" w:after="2"/>
        <w:ind w:hanging="10" w:left="10"/>
        <w:jc w:val="center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CÂMARA MUNICIPAL DE ARACAJU </w:t>
      </w:r>
    </w:p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Normal"/>
        <w:spacing w:before="0" w:after="0"/>
        <w:ind w:left="56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Heading1"/>
        <w:rPr/>
      </w:pPr>
      <w:r>
        <w:rPr/>
        <w:t xml:space="preserve">INDICAÇÃO Nº      /2025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AUTORIA: Moana Valadares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1"/>
        <w:ind w:left="711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Senhor Presidente,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360" w:before="0" w:after="0"/>
        <w:ind w:firstLine="686"/>
        <w:jc w:val="both"/>
        <w:rPr/>
      </w:pPr>
      <w:r>
        <w:rPr>
          <w:rFonts w:eastAsia="Times New Roman" w:cs="Times New Roman" w:ascii="Times New Roman" w:hAnsi="Times New Roman"/>
          <w:color w:themeColor="text1" w:val="000000"/>
          <w:sz w:val="24"/>
        </w:rPr>
        <w:t xml:space="preserve">Solicito a realização do serviço de iluminação na 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p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raça em frente ao EMEI Monsenhor João Moreira Lima, localizad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o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 xml:space="preserve"> na Av. Lamarão, bairro Lamarão, Aracaju/SE, CEP 49088-000.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360" w:before="0" w:after="1"/>
        <w:ind w:firstLine="701" w:left="-15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Esta solicitação fundamenta-se no desconforto e nos riscos enfrentados por pedestres e motoristas que transitam pelo local. Diante disso, considerando que é dever do Poder Legislativo Municipal fiscalizar e propor melhorias que beneficiem toda a sociedade, conforme as determinações da Lei Orgânica Municipal, </w:t>
      </w:r>
    </w:p>
    <w:p>
      <w:pPr>
        <w:pStyle w:val="Normal"/>
        <w:spacing w:lineRule="auto" w:line="360" w:before="0" w:after="1"/>
        <w:ind w:firstLine="701" w:left="-15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Indico à Mesa, nos termos regimentais e após ouvir o Plenário, que a presente solicitação seja encaminhada 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ao senhor Sérgio Guimarães, presidente da Empresa Municipal de Obras e Urbanização (Emurb)</w:t>
      </w:r>
      <w:r>
        <w:rPr>
          <w:rFonts w:eastAsia="Times New Roman" w:cs="Times New Roman" w:ascii="Times New Roman" w:hAnsi="Times New Roman"/>
          <w:sz w:val="24"/>
        </w:rPr>
        <w:t xml:space="preserve">, </w:t>
      </w:r>
      <w:r>
        <w:rPr>
          <w:rFonts w:cs="Times New Roman" w:ascii="Times New Roman" w:hAnsi="Times New Roman"/>
          <w:sz w:val="24"/>
        </w:rPr>
        <w:t xml:space="preserve">para que adote as providências necessárias </w:t>
      </w:r>
      <w:r>
        <w:rPr>
          <w:rFonts w:cs="Times New Roman" w:ascii="Times New Roman" w:hAnsi="Times New Roman"/>
          <w:sz w:val="24"/>
        </w:rPr>
        <w:t>para a</w:t>
      </w:r>
      <w:r>
        <w:rPr>
          <w:rFonts w:cs="Times New Roman" w:ascii="Times New Roman" w:hAnsi="Times New Roman"/>
          <w:sz w:val="24"/>
        </w:rPr>
        <w:t xml:space="preserve"> realização do serviço na via pública mencionada.</w:t>
      </w:r>
    </w:p>
    <w:p>
      <w:pPr>
        <w:pStyle w:val="Normal"/>
        <w:spacing w:lineRule="auto" w:line="343" w:before="0" w:after="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59" w:before="0" w:after="0"/>
        <w:ind w:left="4252" w:right="4196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</w:p>
    <w:p>
      <w:pPr>
        <w:pStyle w:val="Normal"/>
        <w:spacing w:before="0" w:after="5"/>
        <w:ind w:right="4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</w:rPr>
        <w:t>Palácio Graccho Cardoso, Aracaju/SE, 1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º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 xml:space="preserve"> de 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a</w:t>
      </w:r>
      <w:r>
        <w:rPr>
          <w:rFonts w:eastAsia="Times New Roman" w:cs="Times New Roman" w:ascii="Times New Roman" w:hAnsi="Times New Roman"/>
          <w:color w:themeColor="text1" w:val="000000"/>
          <w:sz w:val="24"/>
        </w:rPr>
        <w:t>bril de 2025.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5"/>
        <w:ind w:left="56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hanging="10" w:left="11" w:right="7"/>
        <w:jc w:val="center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Moana Valadares</w:t>
      </w:r>
    </w:p>
    <w:p>
      <w:pPr>
        <w:pStyle w:val="Heading1"/>
        <w:ind w:hanging="10" w:left="11" w:right="5"/>
        <w:rPr/>
      </w:pPr>
      <w:r>
        <w:rPr/>
        <w:t>Vereadora</w:t>
      </w:r>
    </w:p>
    <w:p>
      <w:pPr>
        <w:pStyle w:val="Normal"/>
        <w:spacing w:lineRule="auto" w:line="259" w:before="0" w:after="0"/>
        <w:ind w:right="3"/>
        <w:jc w:val="center"/>
        <w:rPr>
          <w:rFonts w:ascii="Times New Roman" w:hAnsi="Times New Roman" w:cs="Times New Roman"/>
          <w:sz w:val="24"/>
        </w:rPr>
      </w:pPr>
      <w:r>
        <w:rPr/>
        <w:drawing>
          <wp:inline distT="0" distB="0" distL="0" distR="0">
            <wp:extent cx="1461770" cy="1507490"/>
            <wp:effectExtent l="0" t="0" r="0" b="0"/>
            <wp:docPr id="2" name="Imagem 2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1696" w:gutter="0" w:header="0" w:top="713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1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a41b1"/>
    <w:rPr>
      <w:rFonts w:ascii="Tahoma" w:hAnsi="Tahoma" w:eastAsia="Calibri" w:cs="Tahoma"/>
      <w:color w:val="000000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a41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LibreOffice/24.2.2.2$Windows_X86_64 LibreOffice_project/d56cc158d8a96260b836f100ef4b4ef25d6f1a01</Application>
  <AppVersion>15.0000</AppVersion>
  <Pages>1</Pages>
  <Words>141</Words>
  <Characters>833</Characters>
  <CharactersWithSpaces>988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2025-02-04T21:48:00Z</dcterms:created>
  <dc:creator>Elani Silva gois</dc:creator>
  <dc:description/>
  <dc:language>pt-BR</dc:language>
  <cp:lastModifiedBy/>
  <dcterms:modified xsi:type="dcterms:W3CDTF">2025-04-02T14:08:20Z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