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0" w:left="56"/>
        <w:jc w:val="center"/>
        <w:rPr/>
      </w:pPr>
      <w:r>
        <w:rPr/>
        <w:drawing>
          <wp:inline distT="0" distB="0" distL="0" distR="0">
            <wp:extent cx="908050" cy="908050"/>
            <wp:effectExtent l="0" t="0" r="0" b="0"/>
            <wp:docPr id="1" name="Picture 7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9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</w:t>
      </w:r>
    </w:p>
    <w:p>
      <w:pPr>
        <w:pStyle w:val="Normal"/>
        <w:spacing w:lineRule="auto" w:line="259" w:before="0" w:after="2"/>
        <w:ind w:hanging="10" w:left="15" w:right="4"/>
        <w:jc w:val="center"/>
        <w:rPr/>
      </w:pPr>
      <w:r>
        <w:rPr>
          <w:b/>
          <w:sz w:val="20"/>
        </w:rPr>
        <w:t xml:space="preserve">ESTADO DE SERGIPE </w:t>
      </w:r>
    </w:p>
    <w:p>
      <w:pPr>
        <w:pStyle w:val="Normal"/>
        <w:spacing w:lineRule="auto" w:line="259" w:before="0" w:after="2"/>
        <w:ind w:hanging="10" w:left="15"/>
        <w:jc w:val="center"/>
        <w:rPr/>
      </w:pPr>
      <w:r>
        <w:rPr>
          <w:b/>
          <w:sz w:val="20"/>
        </w:rPr>
        <w:t xml:space="preserve">CÂMARA MUNICIPAL DE ARACAJU </w:t>
      </w:r>
    </w:p>
    <w:p>
      <w:pPr>
        <w:pStyle w:val="Normal"/>
        <w:spacing w:lineRule="auto" w:line="259"/>
        <w:ind w:hanging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 xml:space="preserve">INDICAÇÃO Nº      /2024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AUTORIA: Emília Corrêa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firstLine="701" w:left="-15"/>
        <w:rPr/>
      </w:pPr>
      <w:r>
        <w:rPr/>
        <w:t xml:space="preserve">Senhor Presidente, </w:t>
      </w:r>
    </w:p>
    <w:p>
      <w:pPr>
        <w:pStyle w:val="Normal"/>
        <w:spacing w:lineRule="auto" w:line="259"/>
        <w:ind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/>
        <w:t xml:space="preserve"> </w:t>
      </w:r>
    </w:p>
    <w:p>
      <w:pPr>
        <w:pStyle w:val="Normal"/>
        <w:ind w:firstLine="701" w:left="-15"/>
        <w:rPr/>
      </w:pPr>
      <w:r>
        <w:rPr/>
        <w:t xml:space="preserve">Solicito o serviço de limpeza de esgoto na rua Santa Terezinha, localizada no bairro Cidade Nova, CEP 49070-350. </w:t>
      </w:r>
    </w:p>
    <w:p>
      <w:pPr>
        <w:pStyle w:val="Normal"/>
        <w:ind w:firstLine="701" w:left="-15"/>
        <w:rPr/>
      </w:pPr>
      <w:r>
        <w:rPr/>
        <w:t>Esta solicitação é fundamentada no desconforto e no perigo causados aos pedestres e motoristas que transitam pelo local. Diante disso, e considerando que é dever do Poder Legislativo Municipal fiscalizar e propor melhorias que beneficiem toda a sociedade, conforme as determinações da Lei Orgânica Municipal,</w:t>
      </w:r>
    </w:p>
    <w:p>
      <w:pPr>
        <w:pStyle w:val="Normal"/>
        <w:ind w:firstLine="701" w:left="-15"/>
        <w:rPr/>
      </w:pPr>
      <w:r>
        <w:rPr/>
        <w:t xml:space="preserve">Indico à Mesa, nos termos regimentais e após ouvir o Plenário, que a presente solicitação seja encaminhada ao senhor Luciano Goes Paul, presidente da Companhia de Saneamento de Sergipe (DESO), para que providencie o serviço na via pública mencionada. </w:t>
      </w:r>
    </w:p>
    <w:p>
      <w:pPr>
        <w:pStyle w:val="Normal"/>
        <w:ind w:firstLine="701" w:left="-15"/>
        <w:rPr/>
      </w:pPr>
      <w:r>
        <w:rPr/>
      </w:r>
    </w:p>
    <w:p>
      <w:pPr>
        <w:pStyle w:val="Normal"/>
        <w:ind w:firstLine="701" w:left="-15"/>
        <w:rPr/>
      </w:pPr>
      <w:r>
        <w:rPr/>
      </w:r>
    </w:p>
    <w:p>
      <w:pPr>
        <w:pStyle w:val="Normal"/>
        <w:ind w:firstLine="701" w:left="-15"/>
        <w:rPr/>
      </w:pPr>
      <w:r>
        <w:rPr/>
      </w:r>
    </w:p>
    <w:p>
      <w:pPr>
        <w:pStyle w:val="Normal"/>
        <w:ind w:firstLine="701" w:left="-15"/>
        <w:rPr/>
      </w:pPr>
      <w:r>
        <w:rPr/>
      </w:r>
    </w:p>
    <w:p>
      <w:pPr>
        <w:pStyle w:val="Normal"/>
        <w:spacing w:lineRule="auto" w:line="259" w:before="0" w:after="10"/>
        <w:ind w:hanging="0" w:left="60"/>
        <w:jc w:val="center"/>
        <w:rPr/>
      </w:pPr>
      <w:r>
        <w:rPr/>
        <w:t xml:space="preserve"> </w:t>
      </w:r>
    </w:p>
    <w:p>
      <w:pPr>
        <w:pStyle w:val="Normal"/>
        <w:spacing w:lineRule="auto" w:line="261"/>
        <w:ind w:hanging="0" w:left="4252" w:right="4192"/>
        <w:jc w:val="center"/>
        <w:rPr/>
      </w:pPr>
      <w:r>
        <w:rPr/>
        <w:t xml:space="preserve">  </w:t>
      </w:r>
    </w:p>
    <w:p>
      <w:pPr>
        <w:pStyle w:val="Normal"/>
        <w:spacing w:lineRule="auto" w:line="259" w:before="0" w:after="2"/>
        <w:ind w:hanging="10" w:left="10"/>
        <w:jc w:val="center"/>
        <w:rPr/>
      </w:pPr>
      <w:r>
        <w:rPr/>
        <w:t xml:space="preserve">Palácio Graccho Cardoso, Aracaju, 02 de dezembro de 2024. </w:t>
      </w:r>
    </w:p>
    <w:p>
      <w:pPr>
        <w:pStyle w:val="Normal"/>
        <w:spacing w:lineRule="auto" w:line="259" w:before="0" w:after="5"/>
        <w:ind w:hanging="0" w:left="60"/>
        <w:jc w:val="center"/>
        <w:rPr/>
      </w:pPr>
      <w:r>
        <w:rPr/>
      </w:r>
    </w:p>
    <w:p>
      <w:pPr>
        <w:pStyle w:val="Normal"/>
        <w:spacing w:lineRule="auto" w:line="259"/>
        <w:ind w:hanging="0"/>
        <w:jc w:val="left"/>
        <w:rPr/>
      </w:pPr>
      <w:r>
        <w:drawing>
          <wp:anchor behindDoc="0" distT="0" distB="0" distL="114300" distR="114300" simplePos="0" locked="0" layoutInCell="0" allowOverlap="0" relativeHeight="3">
            <wp:simplePos x="0" y="0"/>
            <wp:positionH relativeFrom="column">
              <wp:posOffset>1872615</wp:posOffset>
            </wp:positionH>
            <wp:positionV relativeFrom="paragraph">
              <wp:posOffset>187960</wp:posOffset>
            </wp:positionV>
            <wp:extent cx="1737995" cy="333375"/>
            <wp:effectExtent l="0" t="0" r="0" b="0"/>
            <wp:wrapSquare wrapText="bothSides"/>
            <wp:docPr id="2" name="Picture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21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spacing w:lineRule="auto" w:line="259"/>
        <w:ind w:hanging="0"/>
        <w:jc w:val="left"/>
        <w:rPr/>
      </w:pPr>
      <w:r>
        <w:rPr/>
      </w:r>
    </w:p>
    <w:p>
      <w:pPr>
        <w:pStyle w:val="Normal"/>
        <w:spacing w:lineRule="auto" w:line="259" w:before="0" w:after="2"/>
        <w:ind w:hanging="10" w:left="10" w:right="1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>
      <w:pPr>
        <w:pStyle w:val="Normal"/>
        <w:spacing w:lineRule="auto" w:line="259" w:before="0" w:after="2"/>
        <w:ind w:hanging="10" w:left="10" w:right="1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Emília Corrêa</w:t>
      </w:r>
    </w:p>
    <w:p>
      <w:pPr>
        <w:pStyle w:val="Normal"/>
        <w:spacing w:lineRule="auto" w:line="259" w:before="0" w:after="2"/>
        <w:ind w:hanging="10" w:left="10" w:right="3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Vereadora </w:t>
      </w:r>
    </w:p>
    <w:p>
      <w:pPr>
        <w:pStyle w:val="Normal"/>
        <w:spacing w:lineRule="auto" w:line="259"/>
        <w:ind w:hanging="0" w:left="60"/>
        <w:jc w:val="center"/>
        <w:rPr/>
      </w:pPr>
      <w:r>
        <w:rPr/>
        <w:t xml:space="preserve"> </w:t>
      </w:r>
    </w:p>
    <w:p>
      <w:pPr>
        <w:pStyle w:val="Normal"/>
        <w:spacing w:lineRule="auto" w:line="261"/>
        <w:ind w:hanging="0" w:right="8444"/>
        <w:jc w:val="left"/>
        <w:rPr/>
      </w:pPr>
      <w:r>
        <w:rPr/>
        <w:t xml:space="preserve">  </w:t>
      </w:r>
    </w:p>
    <w:sectPr>
      <w:type w:val="nextPage"/>
      <w:pgSz w:w="11906" w:h="16838"/>
      <w:pgMar w:left="1701" w:right="1701" w:gutter="0" w:header="0" w:top="7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43" w:before="0" w:after="0"/>
      <w:ind w:firstLine="701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left="5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129</Words>
  <Characters>733</Characters>
  <CharactersWithSpaces>945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2024-12-02T16:18:00Z</dcterms:created>
  <dc:creator>Elani Silva gois</dc:creator>
  <dc:description/>
  <dc:language>pt-BR</dc:language>
  <cp:lastModifiedBy>Davi Ryan</cp:lastModifiedBy>
  <dcterms:modified xsi:type="dcterms:W3CDTF">2024-12-02T16:18:00Z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