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BA7308" w14:textId="77777777" w:rsidR="00E21FB7" w:rsidRDefault="00000000">
      <w:pPr>
        <w:spacing w:line="259" w:lineRule="auto"/>
        <w:ind w:left="43" w:firstLine="0"/>
        <w:jc w:val="center"/>
      </w:pPr>
      <w:r>
        <w:rPr>
          <w:noProof/>
        </w:rPr>
        <w:drawing>
          <wp:inline distT="0" distB="0" distL="0" distR="0" wp14:anchorId="1F6CDE60" wp14:editId="2E9BD754">
            <wp:extent cx="911352" cy="911352"/>
            <wp:effectExtent l="0" t="0" r="0" b="0"/>
            <wp:docPr id="1198" name="Picture 11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8" name="Picture 119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1352" cy="911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21DBB613" w14:textId="77777777" w:rsidR="00E21FB7" w:rsidRDefault="00000000">
      <w:pPr>
        <w:spacing w:after="75" w:line="239" w:lineRule="auto"/>
        <w:ind w:left="2512" w:right="2515" w:firstLine="0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ESTADO DE SERGIPE CÂMARA MUNICIPAL DE ARACAJU </w:t>
      </w:r>
    </w:p>
    <w:p w14:paraId="04E4CB47" w14:textId="77777777" w:rsidR="00E21FB7" w:rsidRDefault="00000000">
      <w:pPr>
        <w:spacing w:line="259" w:lineRule="auto"/>
        <w:ind w:left="0" w:firstLine="0"/>
        <w:jc w:val="left"/>
      </w:pPr>
      <w:r>
        <w:rPr>
          <w:rFonts w:ascii="Arial" w:eastAsia="Arial" w:hAnsi="Arial" w:cs="Arial"/>
          <w:b/>
        </w:rPr>
        <w:t xml:space="preserve"> </w:t>
      </w:r>
    </w:p>
    <w:p w14:paraId="1D46860A" w14:textId="1E370DEF" w:rsidR="00E21FB7" w:rsidRDefault="00000000" w:rsidP="001F30F8">
      <w:pPr>
        <w:spacing w:line="259" w:lineRule="auto"/>
        <w:ind w:left="0" w:firstLine="0"/>
        <w:jc w:val="left"/>
      </w:pPr>
      <w:r>
        <w:rPr>
          <w:rFonts w:ascii="Arial" w:eastAsia="Arial" w:hAnsi="Arial" w:cs="Arial"/>
          <w:b/>
        </w:rPr>
        <w:t xml:space="preserve"> </w:t>
      </w:r>
    </w:p>
    <w:p w14:paraId="3590E083" w14:textId="77777777" w:rsidR="00E21FB7" w:rsidRPr="00D317E8" w:rsidRDefault="00000000">
      <w:pPr>
        <w:pStyle w:val="Ttulo1"/>
        <w:rPr>
          <w:rFonts w:ascii="Times New Roman" w:hAnsi="Times New Roman" w:cs="Times New Roman"/>
          <w:b w:val="0"/>
        </w:rPr>
      </w:pPr>
      <w:r w:rsidRPr="00D317E8">
        <w:rPr>
          <w:rFonts w:ascii="Times New Roman" w:hAnsi="Times New Roman" w:cs="Times New Roman"/>
        </w:rPr>
        <w:t>INDICAÇÃO Nº</w:t>
      </w:r>
      <w:r w:rsidRPr="00D317E8">
        <w:rPr>
          <w:rFonts w:ascii="Times New Roman" w:hAnsi="Times New Roman" w:cs="Times New Roman"/>
          <w:b w:val="0"/>
        </w:rPr>
        <w:t xml:space="preserve"> </w:t>
      </w:r>
    </w:p>
    <w:p w14:paraId="45134BBE" w14:textId="77777777" w:rsidR="001F30F8" w:rsidRPr="00D317E8" w:rsidRDefault="001F30F8" w:rsidP="001F30F8">
      <w:pPr>
        <w:rPr>
          <w:rFonts w:ascii="Times New Roman" w:hAnsi="Times New Roman" w:cs="Times New Roman"/>
        </w:rPr>
      </w:pPr>
    </w:p>
    <w:p w14:paraId="1201C1E2" w14:textId="77777777" w:rsidR="00E21FB7" w:rsidRPr="00D317E8" w:rsidRDefault="00000000">
      <w:pPr>
        <w:spacing w:line="259" w:lineRule="auto"/>
        <w:ind w:left="0" w:firstLine="0"/>
        <w:jc w:val="left"/>
        <w:rPr>
          <w:rFonts w:ascii="Times New Roman" w:hAnsi="Times New Roman" w:cs="Times New Roman"/>
        </w:rPr>
      </w:pPr>
      <w:r w:rsidRPr="00D317E8">
        <w:rPr>
          <w:rFonts w:ascii="Times New Roman" w:eastAsia="Arial" w:hAnsi="Times New Roman" w:cs="Times New Roman"/>
        </w:rPr>
        <w:t xml:space="preserve"> </w:t>
      </w:r>
    </w:p>
    <w:p w14:paraId="6877A8BB" w14:textId="533D2449" w:rsidR="00E21FB7" w:rsidRPr="00D317E8" w:rsidRDefault="00000000" w:rsidP="00D317E8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D317E8">
        <w:rPr>
          <w:rFonts w:ascii="Times New Roman" w:hAnsi="Times New Roman" w:cs="Times New Roman"/>
          <w:b/>
          <w:bCs/>
          <w:sz w:val="24"/>
        </w:rPr>
        <w:t>INDICAÇÃO PARA MEDIDAS DE MANUTENÇÃO</w:t>
      </w:r>
      <w:r w:rsidR="001F30F8" w:rsidRPr="00D317E8">
        <w:rPr>
          <w:rFonts w:ascii="Times New Roman" w:hAnsi="Times New Roman" w:cs="Times New Roman"/>
          <w:b/>
          <w:bCs/>
          <w:sz w:val="24"/>
        </w:rPr>
        <w:t xml:space="preserve">: </w:t>
      </w:r>
      <w:r w:rsidRPr="00D317E8">
        <w:rPr>
          <w:rFonts w:ascii="Times New Roman" w:hAnsi="Times New Roman" w:cs="Times New Roman"/>
          <w:b/>
          <w:bCs/>
          <w:sz w:val="24"/>
        </w:rPr>
        <w:t>SERVIÇO DE LIMPEZA E PODA DE ÁRVORES NA RUA ANTÔNIO VALE</w:t>
      </w:r>
      <w:r w:rsidR="007F2729">
        <w:rPr>
          <w:rFonts w:ascii="Times New Roman" w:hAnsi="Times New Roman" w:cs="Times New Roman"/>
          <w:b/>
          <w:bCs/>
          <w:sz w:val="24"/>
        </w:rPr>
        <w:t>N</w:t>
      </w:r>
      <w:r w:rsidRPr="00D317E8">
        <w:rPr>
          <w:rFonts w:ascii="Times New Roman" w:hAnsi="Times New Roman" w:cs="Times New Roman"/>
          <w:b/>
          <w:bCs/>
          <w:sz w:val="24"/>
        </w:rPr>
        <w:t>ÇA</w:t>
      </w:r>
      <w:r w:rsidR="00D317E8" w:rsidRPr="00D317E8">
        <w:rPr>
          <w:rFonts w:ascii="Times New Roman" w:hAnsi="Times New Roman" w:cs="Times New Roman"/>
          <w:b/>
          <w:bCs/>
          <w:sz w:val="24"/>
        </w:rPr>
        <w:t xml:space="preserve"> </w:t>
      </w:r>
      <w:r w:rsidRPr="00D317E8">
        <w:rPr>
          <w:rFonts w:ascii="Times New Roman" w:hAnsi="Times New Roman" w:cs="Times New Roman"/>
          <w:b/>
          <w:bCs/>
          <w:sz w:val="24"/>
        </w:rPr>
        <w:t>MONTEIRO – BAIRRO</w:t>
      </w:r>
    </w:p>
    <w:p w14:paraId="5190FF86" w14:textId="683857E5" w:rsidR="00E21FB7" w:rsidRPr="00D317E8" w:rsidRDefault="00000000" w:rsidP="00D317E8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D317E8">
        <w:rPr>
          <w:rFonts w:ascii="Times New Roman" w:hAnsi="Times New Roman" w:cs="Times New Roman"/>
          <w:b/>
          <w:bCs/>
          <w:sz w:val="24"/>
        </w:rPr>
        <w:t>FAROLÂNDIA</w:t>
      </w:r>
      <w:r w:rsidR="001F30F8" w:rsidRPr="00D317E8">
        <w:rPr>
          <w:rFonts w:ascii="Times New Roman" w:hAnsi="Times New Roman" w:cs="Times New Roman"/>
          <w:b/>
          <w:bCs/>
          <w:sz w:val="24"/>
        </w:rPr>
        <w:t>.</w:t>
      </w:r>
    </w:p>
    <w:p w14:paraId="22718854" w14:textId="77777777" w:rsidR="001F30F8" w:rsidRPr="00D317E8" w:rsidRDefault="001F30F8" w:rsidP="001F30F8">
      <w:pPr>
        <w:spacing w:line="249" w:lineRule="auto"/>
        <w:ind w:left="-5"/>
        <w:jc w:val="center"/>
        <w:rPr>
          <w:rFonts w:ascii="Times New Roman" w:hAnsi="Times New Roman" w:cs="Times New Roman"/>
        </w:rPr>
      </w:pPr>
    </w:p>
    <w:p w14:paraId="42A79F9B" w14:textId="77777777" w:rsidR="00E21FB7" w:rsidRPr="00D317E8" w:rsidRDefault="00000000">
      <w:pPr>
        <w:spacing w:line="259" w:lineRule="auto"/>
        <w:ind w:left="114" w:firstLine="0"/>
        <w:jc w:val="center"/>
        <w:rPr>
          <w:rFonts w:ascii="Times New Roman" w:hAnsi="Times New Roman" w:cs="Times New Roman"/>
        </w:rPr>
      </w:pPr>
      <w:r w:rsidRPr="00D317E8">
        <w:rPr>
          <w:rFonts w:ascii="Times New Roman" w:hAnsi="Times New Roman" w:cs="Times New Roman"/>
        </w:rPr>
        <w:t xml:space="preserve">  </w:t>
      </w:r>
    </w:p>
    <w:p w14:paraId="33A2D4AD" w14:textId="0E085221" w:rsidR="00E21FB7" w:rsidRPr="00D317E8" w:rsidRDefault="00000000" w:rsidP="001F30F8">
      <w:pPr>
        <w:ind w:left="-5" w:firstLine="713"/>
        <w:rPr>
          <w:rFonts w:ascii="Times New Roman" w:hAnsi="Times New Roman" w:cs="Times New Roman"/>
          <w:sz w:val="24"/>
        </w:rPr>
      </w:pPr>
      <w:r w:rsidRPr="00D317E8">
        <w:rPr>
          <w:rFonts w:ascii="Times New Roman" w:hAnsi="Times New Roman" w:cs="Times New Roman"/>
          <w:sz w:val="24"/>
        </w:rPr>
        <w:t>Senhor Presidente</w:t>
      </w:r>
      <w:r w:rsidR="001F30F8" w:rsidRPr="00D317E8">
        <w:rPr>
          <w:rFonts w:ascii="Times New Roman" w:hAnsi="Times New Roman" w:cs="Times New Roman"/>
          <w:sz w:val="24"/>
        </w:rPr>
        <w:t>,</w:t>
      </w:r>
    </w:p>
    <w:p w14:paraId="08C5C2BF" w14:textId="77777777" w:rsidR="00E21FB7" w:rsidRPr="00D317E8" w:rsidRDefault="00000000">
      <w:pPr>
        <w:spacing w:line="259" w:lineRule="auto"/>
        <w:ind w:left="0" w:firstLine="0"/>
        <w:jc w:val="left"/>
        <w:rPr>
          <w:rFonts w:ascii="Times New Roman" w:hAnsi="Times New Roman" w:cs="Times New Roman"/>
          <w:sz w:val="24"/>
        </w:rPr>
      </w:pPr>
      <w:r w:rsidRPr="00D317E8">
        <w:rPr>
          <w:rFonts w:ascii="Times New Roman" w:hAnsi="Times New Roman" w:cs="Times New Roman"/>
          <w:sz w:val="24"/>
        </w:rPr>
        <w:t xml:space="preserve"> </w:t>
      </w:r>
    </w:p>
    <w:p w14:paraId="25CCE152" w14:textId="07336EB5" w:rsidR="00E21FB7" w:rsidRPr="00D317E8" w:rsidRDefault="00000000" w:rsidP="00197514">
      <w:pPr>
        <w:ind w:left="-5" w:firstLine="713"/>
        <w:rPr>
          <w:rFonts w:ascii="Times New Roman" w:hAnsi="Times New Roman" w:cs="Times New Roman"/>
          <w:sz w:val="24"/>
        </w:rPr>
      </w:pPr>
      <w:r w:rsidRPr="00D317E8">
        <w:rPr>
          <w:rFonts w:ascii="Times New Roman" w:hAnsi="Times New Roman" w:cs="Times New Roman"/>
          <w:sz w:val="24"/>
        </w:rPr>
        <w:t xml:space="preserve">Considerando as condições indesejáveis em que se encontra a </w:t>
      </w:r>
      <w:r w:rsidR="001F30F8" w:rsidRPr="00D317E8">
        <w:rPr>
          <w:rFonts w:ascii="Times New Roman" w:hAnsi="Times New Roman" w:cs="Times New Roman"/>
          <w:sz w:val="24"/>
        </w:rPr>
        <w:t>r</w:t>
      </w:r>
      <w:r w:rsidRPr="00D317E8">
        <w:rPr>
          <w:rFonts w:ascii="Times New Roman" w:hAnsi="Times New Roman" w:cs="Times New Roman"/>
          <w:sz w:val="24"/>
        </w:rPr>
        <w:t xml:space="preserve">ua Antônio Valença Monteiro, </w:t>
      </w:r>
      <w:r w:rsidR="001F30F8" w:rsidRPr="00D317E8">
        <w:rPr>
          <w:rFonts w:ascii="Times New Roman" w:hAnsi="Times New Roman" w:cs="Times New Roman"/>
          <w:sz w:val="24"/>
        </w:rPr>
        <w:t>no b</w:t>
      </w:r>
      <w:r w:rsidRPr="00D317E8">
        <w:rPr>
          <w:rFonts w:ascii="Times New Roman" w:hAnsi="Times New Roman" w:cs="Times New Roman"/>
          <w:sz w:val="24"/>
        </w:rPr>
        <w:t xml:space="preserve">airro </w:t>
      </w:r>
      <w:proofErr w:type="spellStart"/>
      <w:r w:rsidRPr="00D317E8">
        <w:rPr>
          <w:rFonts w:ascii="Times New Roman" w:hAnsi="Times New Roman" w:cs="Times New Roman"/>
          <w:sz w:val="24"/>
        </w:rPr>
        <w:t>Farolândia</w:t>
      </w:r>
      <w:proofErr w:type="spellEnd"/>
      <w:r w:rsidRPr="00D317E8">
        <w:rPr>
          <w:rFonts w:ascii="Times New Roman" w:hAnsi="Times New Roman" w:cs="Times New Roman"/>
          <w:sz w:val="24"/>
        </w:rPr>
        <w:t xml:space="preserve">, CEP 49030-640, </w:t>
      </w:r>
      <w:r w:rsidR="001F30F8" w:rsidRPr="00D317E8">
        <w:rPr>
          <w:rFonts w:ascii="Times New Roman" w:hAnsi="Times New Roman" w:cs="Times New Roman"/>
          <w:sz w:val="24"/>
        </w:rPr>
        <w:t xml:space="preserve">onde </w:t>
      </w:r>
      <w:r w:rsidR="001F30F8" w:rsidRPr="00D317E8">
        <w:rPr>
          <w:rFonts w:ascii="Times New Roman" w:hAnsi="Times New Roman" w:cs="Times New Roman"/>
          <w:sz w:val="24"/>
        </w:rPr>
        <w:t>o crescimento de gramíneas</w:t>
      </w:r>
      <w:r w:rsidR="00197514">
        <w:rPr>
          <w:rFonts w:ascii="Times New Roman" w:hAnsi="Times New Roman" w:cs="Times New Roman"/>
          <w:sz w:val="24"/>
        </w:rPr>
        <w:t xml:space="preserve"> </w:t>
      </w:r>
      <w:r w:rsidR="001F30F8" w:rsidRPr="00D317E8">
        <w:rPr>
          <w:rFonts w:ascii="Times New Roman" w:hAnsi="Times New Roman" w:cs="Times New Roman"/>
          <w:sz w:val="24"/>
        </w:rPr>
        <w:t xml:space="preserve">tem </w:t>
      </w:r>
      <w:r w:rsidR="001F30F8" w:rsidRPr="00D317E8">
        <w:rPr>
          <w:rFonts w:ascii="Times New Roman" w:hAnsi="Times New Roman" w:cs="Times New Roman"/>
          <w:sz w:val="24"/>
        </w:rPr>
        <w:t>atra</w:t>
      </w:r>
      <w:r w:rsidR="001F30F8" w:rsidRPr="00D317E8">
        <w:rPr>
          <w:rFonts w:ascii="Times New Roman" w:hAnsi="Times New Roman" w:cs="Times New Roman"/>
          <w:sz w:val="24"/>
        </w:rPr>
        <w:t>ído</w:t>
      </w:r>
      <w:r w:rsidR="001F30F8" w:rsidRPr="00D317E8">
        <w:rPr>
          <w:rFonts w:ascii="Times New Roman" w:hAnsi="Times New Roman" w:cs="Times New Roman"/>
          <w:sz w:val="24"/>
        </w:rPr>
        <w:t xml:space="preserve"> inúmeros insetos</w:t>
      </w:r>
      <w:r w:rsidR="00197514">
        <w:rPr>
          <w:rFonts w:ascii="Times New Roman" w:hAnsi="Times New Roman" w:cs="Times New Roman"/>
          <w:sz w:val="24"/>
        </w:rPr>
        <w:t xml:space="preserve">, </w:t>
      </w:r>
      <w:r w:rsidR="00F33616">
        <w:rPr>
          <w:rFonts w:ascii="Times New Roman" w:hAnsi="Times New Roman" w:cs="Times New Roman"/>
          <w:sz w:val="24"/>
        </w:rPr>
        <w:t>tornado a</w:t>
      </w:r>
      <w:r w:rsidR="001F30F8" w:rsidRPr="00D317E8">
        <w:rPr>
          <w:rFonts w:ascii="Times New Roman" w:hAnsi="Times New Roman" w:cs="Times New Roman"/>
          <w:sz w:val="24"/>
        </w:rPr>
        <w:t xml:space="preserve"> passagem</w:t>
      </w:r>
      <w:r w:rsidR="00F33616">
        <w:rPr>
          <w:rFonts w:ascii="Times New Roman" w:hAnsi="Times New Roman" w:cs="Times New Roman"/>
          <w:sz w:val="24"/>
        </w:rPr>
        <w:t xml:space="preserve"> mais difícil</w:t>
      </w:r>
      <w:r w:rsidR="00EE32D8">
        <w:rPr>
          <w:rFonts w:ascii="Times New Roman" w:hAnsi="Times New Roman" w:cs="Times New Roman"/>
          <w:sz w:val="24"/>
        </w:rPr>
        <w:t xml:space="preserve"> e gerando</w:t>
      </w:r>
      <w:r w:rsidRPr="00D317E8">
        <w:rPr>
          <w:rFonts w:ascii="Times New Roman" w:hAnsi="Times New Roman" w:cs="Times New Roman"/>
          <w:sz w:val="24"/>
        </w:rPr>
        <w:t xml:space="preserve"> inúmeros transtornos </w:t>
      </w:r>
      <w:r w:rsidR="001F30F8" w:rsidRPr="00D317E8">
        <w:rPr>
          <w:rFonts w:ascii="Times New Roman" w:hAnsi="Times New Roman" w:cs="Times New Roman"/>
          <w:sz w:val="24"/>
        </w:rPr>
        <w:t xml:space="preserve">tanto </w:t>
      </w:r>
      <w:r w:rsidRPr="00D317E8">
        <w:rPr>
          <w:rFonts w:ascii="Times New Roman" w:hAnsi="Times New Roman" w:cs="Times New Roman"/>
          <w:sz w:val="24"/>
        </w:rPr>
        <w:t xml:space="preserve">para os moradores </w:t>
      </w:r>
      <w:r w:rsidR="001F30F8" w:rsidRPr="00D317E8">
        <w:rPr>
          <w:rFonts w:ascii="Times New Roman" w:hAnsi="Times New Roman" w:cs="Times New Roman"/>
          <w:sz w:val="24"/>
        </w:rPr>
        <w:t xml:space="preserve">quanto </w:t>
      </w:r>
      <w:r w:rsidRPr="00D317E8">
        <w:rPr>
          <w:rFonts w:ascii="Times New Roman" w:hAnsi="Times New Roman" w:cs="Times New Roman"/>
          <w:sz w:val="24"/>
        </w:rPr>
        <w:t xml:space="preserve">para as pessoas que </w:t>
      </w:r>
      <w:r w:rsidR="001F30F8" w:rsidRPr="00D317E8">
        <w:rPr>
          <w:rFonts w:ascii="Times New Roman" w:hAnsi="Times New Roman" w:cs="Times New Roman"/>
          <w:sz w:val="24"/>
        </w:rPr>
        <w:t xml:space="preserve">por </w:t>
      </w:r>
      <w:r w:rsidRPr="00D317E8">
        <w:rPr>
          <w:rFonts w:ascii="Times New Roman" w:hAnsi="Times New Roman" w:cs="Times New Roman"/>
          <w:sz w:val="24"/>
        </w:rPr>
        <w:t>ali transitam</w:t>
      </w:r>
      <w:r w:rsidR="001F30F8" w:rsidRPr="00D317E8">
        <w:rPr>
          <w:rFonts w:ascii="Times New Roman" w:hAnsi="Times New Roman" w:cs="Times New Roman"/>
          <w:sz w:val="24"/>
        </w:rPr>
        <w:t>;</w:t>
      </w:r>
    </w:p>
    <w:p w14:paraId="3FECC8A7" w14:textId="77777777" w:rsidR="00E21FB7" w:rsidRPr="00D317E8" w:rsidRDefault="00000000">
      <w:pPr>
        <w:spacing w:line="259" w:lineRule="auto"/>
        <w:ind w:left="0" w:firstLine="0"/>
        <w:jc w:val="left"/>
        <w:rPr>
          <w:rFonts w:ascii="Times New Roman" w:hAnsi="Times New Roman" w:cs="Times New Roman"/>
          <w:sz w:val="24"/>
        </w:rPr>
      </w:pPr>
      <w:r w:rsidRPr="00D317E8">
        <w:rPr>
          <w:rFonts w:ascii="Times New Roman" w:hAnsi="Times New Roman" w:cs="Times New Roman"/>
          <w:sz w:val="24"/>
        </w:rPr>
        <w:t xml:space="preserve"> </w:t>
      </w:r>
    </w:p>
    <w:p w14:paraId="79DA7B8B" w14:textId="1D0A68D8" w:rsidR="00E21FB7" w:rsidRPr="00D317E8" w:rsidRDefault="00000000" w:rsidP="001F30F8">
      <w:pPr>
        <w:ind w:left="-5" w:firstLine="713"/>
        <w:rPr>
          <w:rFonts w:ascii="Times New Roman" w:hAnsi="Times New Roman" w:cs="Times New Roman"/>
          <w:sz w:val="24"/>
        </w:rPr>
      </w:pPr>
      <w:r w:rsidRPr="00D317E8">
        <w:rPr>
          <w:rFonts w:ascii="Times New Roman" w:hAnsi="Times New Roman" w:cs="Times New Roman"/>
          <w:sz w:val="24"/>
        </w:rPr>
        <w:t>Observando que a referida situação prejudica os moradores e transeuntes do citado logradouro</w:t>
      </w:r>
      <w:r w:rsidR="001F30F8" w:rsidRPr="00D317E8">
        <w:rPr>
          <w:rFonts w:ascii="Times New Roman" w:hAnsi="Times New Roman" w:cs="Times New Roman"/>
          <w:sz w:val="24"/>
        </w:rPr>
        <w:t>;</w:t>
      </w:r>
    </w:p>
    <w:p w14:paraId="4DC26B45" w14:textId="77777777" w:rsidR="00E21FB7" w:rsidRPr="00D317E8" w:rsidRDefault="00000000">
      <w:pPr>
        <w:spacing w:line="259" w:lineRule="auto"/>
        <w:ind w:left="0" w:firstLine="0"/>
        <w:jc w:val="left"/>
        <w:rPr>
          <w:rFonts w:ascii="Times New Roman" w:hAnsi="Times New Roman" w:cs="Times New Roman"/>
          <w:sz w:val="24"/>
        </w:rPr>
      </w:pPr>
      <w:r w:rsidRPr="00D317E8">
        <w:rPr>
          <w:rFonts w:ascii="Times New Roman" w:hAnsi="Times New Roman" w:cs="Times New Roman"/>
          <w:sz w:val="24"/>
        </w:rPr>
        <w:t xml:space="preserve"> </w:t>
      </w:r>
    </w:p>
    <w:p w14:paraId="369A25EF" w14:textId="77777777" w:rsidR="00E21FB7" w:rsidRPr="00D317E8" w:rsidRDefault="00000000" w:rsidP="001F30F8">
      <w:pPr>
        <w:ind w:left="-5" w:firstLine="713"/>
        <w:rPr>
          <w:rFonts w:ascii="Times New Roman" w:hAnsi="Times New Roman" w:cs="Times New Roman"/>
          <w:sz w:val="24"/>
        </w:rPr>
      </w:pPr>
      <w:r w:rsidRPr="00D317E8">
        <w:rPr>
          <w:rFonts w:ascii="Times New Roman" w:hAnsi="Times New Roman" w:cs="Times New Roman"/>
          <w:sz w:val="24"/>
        </w:rPr>
        <w:t xml:space="preserve">E entendendo que é dever do Poder Legislativo Municipal fiscalizar e propor melhorias que beneficiem a sociedade, </w:t>
      </w:r>
    </w:p>
    <w:p w14:paraId="52AE22EE" w14:textId="77777777" w:rsidR="00E21FB7" w:rsidRPr="00D317E8" w:rsidRDefault="00000000">
      <w:pPr>
        <w:spacing w:line="259" w:lineRule="auto"/>
        <w:ind w:left="0" w:firstLine="0"/>
        <w:jc w:val="left"/>
        <w:rPr>
          <w:rFonts w:ascii="Times New Roman" w:hAnsi="Times New Roman" w:cs="Times New Roman"/>
          <w:sz w:val="24"/>
        </w:rPr>
      </w:pPr>
      <w:r w:rsidRPr="00D317E8">
        <w:rPr>
          <w:rFonts w:ascii="Times New Roman" w:hAnsi="Times New Roman" w:cs="Times New Roman"/>
          <w:sz w:val="24"/>
        </w:rPr>
        <w:t xml:space="preserve"> </w:t>
      </w:r>
    </w:p>
    <w:p w14:paraId="7D7EEDE2" w14:textId="7BD9411C" w:rsidR="00E21FB7" w:rsidRPr="00D317E8" w:rsidRDefault="00000000" w:rsidP="001F30F8">
      <w:pPr>
        <w:ind w:left="-5" w:firstLine="713"/>
        <w:rPr>
          <w:rFonts w:ascii="Times New Roman" w:hAnsi="Times New Roman" w:cs="Times New Roman"/>
          <w:sz w:val="24"/>
        </w:rPr>
      </w:pPr>
      <w:r w:rsidRPr="00D317E8">
        <w:rPr>
          <w:rFonts w:ascii="Times New Roman" w:hAnsi="Times New Roman" w:cs="Times New Roman"/>
          <w:sz w:val="24"/>
        </w:rPr>
        <w:t xml:space="preserve">Indico à Mesa, na forma </w:t>
      </w:r>
      <w:r w:rsidR="00D317E8" w:rsidRPr="00D317E8">
        <w:rPr>
          <w:rFonts w:ascii="Times New Roman" w:hAnsi="Times New Roman" w:cs="Times New Roman"/>
          <w:sz w:val="24"/>
        </w:rPr>
        <w:t>r</w:t>
      </w:r>
      <w:r w:rsidRPr="00D317E8">
        <w:rPr>
          <w:rFonts w:ascii="Times New Roman" w:hAnsi="Times New Roman" w:cs="Times New Roman"/>
          <w:sz w:val="24"/>
        </w:rPr>
        <w:t xml:space="preserve">egimental e </w:t>
      </w:r>
      <w:r w:rsidR="00D317E8" w:rsidRPr="00D317E8">
        <w:rPr>
          <w:rFonts w:ascii="Times New Roman" w:hAnsi="Times New Roman" w:cs="Times New Roman"/>
          <w:sz w:val="24"/>
        </w:rPr>
        <w:t>após</w:t>
      </w:r>
      <w:r w:rsidRPr="00D317E8">
        <w:rPr>
          <w:rFonts w:ascii="Times New Roman" w:hAnsi="Times New Roman" w:cs="Times New Roman"/>
          <w:sz w:val="24"/>
        </w:rPr>
        <w:t xml:space="preserve"> ouvi</w:t>
      </w:r>
      <w:r w:rsidR="00D317E8" w:rsidRPr="00D317E8">
        <w:rPr>
          <w:rFonts w:ascii="Times New Roman" w:hAnsi="Times New Roman" w:cs="Times New Roman"/>
          <w:sz w:val="24"/>
        </w:rPr>
        <w:t>r</w:t>
      </w:r>
      <w:r w:rsidRPr="00D317E8">
        <w:rPr>
          <w:rFonts w:ascii="Times New Roman" w:hAnsi="Times New Roman" w:cs="Times New Roman"/>
          <w:sz w:val="24"/>
        </w:rPr>
        <w:t xml:space="preserve"> o Plenário, </w:t>
      </w:r>
      <w:r w:rsidR="00D317E8" w:rsidRPr="00D317E8">
        <w:rPr>
          <w:rFonts w:ascii="Times New Roman" w:hAnsi="Times New Roman" w:cs="Times New Roman"/>
          <w:sz w:val="24"/>
        </w:rPr>
        <w:t xml:space="preserve">que </w:t>
      </w:r>
      <w:r w:rsidRPr="00D317E8">
        <w:rPr>
          <w:rFonts w:ascii="Times New Roman" w:hAnsi="Times New Roman" w:cs="Times New Roman"/>
          <w:sz w:val="24"/>
        </w:rPr>
        <w:t xml:space="preserve">sejam solicitadas ao </w:t>
      </w:r>
      <w:r w:rsidR="00D317E8" w:rsidRPr="00D317E8">
        <w:rPr>
          <w:rFonts w:ascii="Times New Roman" w:hAnsi="Times New Roman" w:cs="Times New Roman"/>
          <w:sz w:val="24"/>
        </w:rPr>
        <w:t>s</w:t>
      </w:r>
      <w:r w:rsidRPr="00D317E8">
        <w:rPr>
          <w:rFonts w:ascii="Times New Roman" w:hAnsi="Times New Roman" w:cs="Times New Roman"/>
          <w:sz w:val="24"/>
        </w:rPr>
        <w:t xml:space="preserve">enhor Bruno Moraes, </w:t>
      </w:r>
      <w:r w:rsidR="00D317E8" w:rsidRPr="00D317E8">
        <w:rPr>
          <w:rFonts w:ascii="Times New Roman" w:hAnsi="Times New Roman" w:cs="Times New Roman"/>
          <w:sz w:val="24"/>
        </w:rPr>
        <w:t>p</w:t>
      </w:r>
      <w:r w:rsidRPr="00D317E8">
        <w:rPr>
          <w:rFonts w:ascii="Times New Roman" w:hAnsi="Times New Roman" w:cs="Times New Roman"/>
          <w:sz w:val="24"/>
        </w:rPr>
        <w:t>residente da Empresa Municipal de Serviços Urbanos</w:t>
      </w:r>
      <w:r w:rsidR="00D317E8" w:rsidRPr="00D317E8">
        <w:rPr>
          <w:rFonts w:ascii="Times New Roman" w:hAnsi="Times New Roman" w:cs="Times New Roman"/>
          <w:sz w:val="24"/>
        </w:rPr>
        <w:t xml:space="preserve"> (</w:t>
      </w:r>
      <w:proofErr w:type="spellStart"/>
      <w:r w:rsidR="00D317E8" w:rsidRPr="00D317E8">
        <w:rPr>
          <w:rFonts w:ascii="Times New Roman" w:hAnsi="Times New Roman" w:cs="Times New Roman"/>
          <w:sz w:val="24"/>
        </w:rPr>
        <w:t>E</w:t>
      </w:r>
      <w:r w:rsidR="00D317E8">
        <w:rPr>
          <w:rFonts w:ascii="Times New Roman" w:hAnsi="Times New Roman" w:cs="Times New Roman"/>
          <w:sz w:val="24"/>
        </w:rPr>
        <w:t>m</w:t>
      </w:r>
      <w:r w:rsidR="00D317E8" w:rsidRPr="00D317E8">
        <w:rPr>
          <w:rFonts w:ascii="Times New Roman" w:hAnsi="Times New Roman" w:cs="Times New Roman"/>
          <w:sz w:val="24"/>
        </w:rPr>
        <w:t>surb</w:t>
      </w:r>
      <w:proofErr w:type="spellEnd"/>
      <w:r w:rsidR="00D317E8" w:rsidRPr="00D317E8">
        <w:rPr>
          <w:rFonts w:ascii="Times New Roman" w:hAnsi="Times New Roman" w:cs="Times New Roman"/>
          <w:sz w:val="24"/>
        </w:rPr>
        <w:t>)</w:t>
      </w:r>
      <w:r w:rsidRPr="00D317E8">
        <w:rPr>
          <w:rFonts w:ascii="Times New Roman" w:hAnsi="Times New Roman" w:cs="Times New Roman"/>
          <w:sz w:val="24"/>
        </w:rPr>
        <w:t xml:space="preserve">, providências para a melhoria da via citada. </w:t>
      </w:r>
    </w:p>
    <w:p w14:paraId="0978E6C0" w14:textId="77777777" w:rsidR="00E21FB7" w:rsidRPr="00D317E8" w:rsidRDefault="00000000">
      <w:pPr>
        <w:spacing w:line="259" w:lineRule="auto"/>
        <w:ind w:left="0" w:firstLine="0"/>
        <w:jc w:val="left"/>
        <w:rPr>
          <w:rFonts w:ascii="Times New Roman" w:hAnsi="Times New Roman" w:cs="Times New Roman"/>
          <w:sz w:val="24"/>
        </w:rPr>
      </w:pPr>
      <w:r w:rsidRPr="00D317E8">
        <w:rPr>
          <w:rFonts w:ascii="Times New Roman" w:hAnsi="Times New Roman" w:cs="Times New Roman"/>
          <w:sz w:val="24"/>
        </w:rPr>
        <w:t xml:space="preserve"> </w:t>
      </w:r>
    </w:p>
    <w:p w14:paraId="7E38F9BC" w14:textId="77777777" w:rsidR="00E21FB7" w:rsidRPr="00D317E8" w:rsidRDefault="00000000">
      <w:pPr>
        <w:spacing w:line="259" w:lineRule="auto"/>
        <w:ind w:left="0" w:firstLine="0"/>
        <w:jc w:val="left"/>
        <w:rPr>
          <w:rFonts w:ascii="Times New Roman" w:hAnsi="Times New Roman" w:cs="Times New Roman"/>
          <w:sz w:val="24"/>
        </w:rPr>
      </w:pPr>
      <w:r w:rsidRPr="00D317E8">
        <w:rPr>
          <w:rFonts w:ascii="Times New Roman" w:hAnsi="Times New Roman" w:cs="Times New Roman"/>
          <w:sz w:val="24"/>
        </w:rPr>
        <w:t xml:space="preserve"> </w:t>
      </w:r>
    </w:p>
    <w:p w14:paraId="6AD1A505" w14:textId="21F563BC" w:rsidR="00E21FB7" w:rsidRPr="00D317E8" w:rsidRDefault="00000000" w:rsidP="00D317E8">
      <w:pPr>
        <w:ind w:left="-5"/>
        <w:jc w:val="center"/>
        <w:rPr>
          <w:rFonts w:ascii="Times New Roman" w:hAnsi="Times New Roman" w:cs="Times New Roman"/>
          <w:sz w:val="24"/>
        </w:rPr>
      </w:pPr>
      <w:r w:rsidRPr="00D317E8">
        <w:rPr>
          <w:rFonts w:ascii="Times New Roman" w:hAnsi="Times New Roman" w:cs="Times New Roman"/>
          <w:sz w:val="24"/>
        </w:rPr>
        <w:t>Palácio Graccho Cardoso, Aracaju, 11 de julho de 2024.</w:t>
      </w:r>
    </w:p>
    <w:p w14:paraId="361B0B0D" w14:textId="05CAA5F2" w:rsidR="00E21FB7" w:rsidRPr="00D317E8" w:rsidRDefault="00000000" w:rsidP="00D317E8">
      <w:pPr>
        <w:spacing w:line="259" w:lineRule="auto"/>
        <w:ind w:left="0" w:firstLine="0"/>
        <w:jc w:val="left"/>
        <w:rPr>
          <w:rFonts w:ascii="Times New Roman" w:hAnsi="Times New Roman" w:cs="Times New Roman"/>
          <w:sz w:val="24"/>
        </w:rPr>
      </w:pPr>
      <w:r w:rsidRPr="00D317E8">
        <w:rPr>
          <w:rFonts w:ascii="Times New Roman" w:hAnsi="Times New Roman" w:cs="Times New Roman"/>
          <w:sz w:val="24"/>
        </w:rPr>
        <w:t xml:space="preserve">   </w:t>
      </w:r>
    </w:p>
    <w:p w14:paraId="4683D048" w14:textId="670B77A7" w:rsidR="00E21FB7" w:rsidRPr="00D317E8" w:rsidRDefault="00000000" w:rsidP="00D317E8">
      <w:pPr>
        <w:jc w:val="center"/>
      </w:pPr>
      <w:r w:rsidRPr="00D317E8">
        <w:drawing>
          <wp:inline distT="0" distB="0" distL="0" distR="0" wp14:anchorId="2BA06BD0" wp14:editId="25687AE0">
            <wp:extent cx="2676525" cy="485775"/>
            <wp:effectExtent l="0" t="0" r="9525" b="9525"/>
            <wp:docPr id="174" name="Picture 1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7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D5D51B" w14:textId="77777777" w:rsidR="00D317E8" w:rsidRPr="00D317E8" w:rsidRDefault="00000000" w:rsidP="00D317E8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D317E8">
        <w:rPr>
          <w:rFonts w:ascii="Times New Roman" w:hAnsi="Times New Roman" w:cs="Times New Roman"/>
          <w:b/>
          <w:bCs/>
          <w:sz w:val="24"/>
        </w:rPr>
        <w:t>JOAQUIM DA JANELINHA</w:t>
      </w:r>
    </w:p>
    <w:p w14:paraId="49DA3CD6" w14:textId="602C65A2" w:rsidR="00E21FB7" w:rsidRDefault="00000000" w:rsidP="00D317E8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D317E8">
        <w:rPr>
          <w:rFonts w:ascii="Times New Roman" w:hAnsi="Times New Roman" w:cs="Times New Roman"/>
          <w:b/>
          <w:bCs/>
          <w:sz w:val="24"/>
        </w:rPr>
        <w:t>Vereador</w:t>
      </w:r>
    </w:p>
    <w:p w14:paraId="4A99254C" w14:textId="77777777" w:rsidR="00D317E8" w:rsidRDefault="00D317E8" w:rsidP="00D317E8">
      <w:pPr>
        <w:jc w:val="center"/>
        <w:rPr>
          <w:rFonts w:ascii="Times New Roman" w:hAnsi="Times New Roman" w:cs="Times New Roman"/>
          <w:b/>
          <w:bCs/>
          <w:sz w:val="24"/>
        </w:rPr>
      </w:pPr>
    </w:p>
    <w:p w14:paraId="30011732" w14:textId="77777777" w:rsidR="00F33616" w:rsidRDefault="00F33616" w:rsidP="00D317E8">
      <w:pPr>
        <w:jc w:val="center"/>
        <w:rPr>
          <w:rFonts w:ascii="Times New Roman" w:hAnsi="Times New Roman" w:cs="Times New Roman"/>
          <w:b/>
          <w:bCs/>
          <w:sz w:val="24"/>
        </w:rPr>
      </w:pPr>
    </w:p>
    <w:p w14:paraId="4BAE4ABF" w14:textId="77777777" w:rsidR="00D317E8" w:rsidRDefault="00D317E8" w:rsidP="00D317E8">
      <w:pPr>
        <w:jc w:val="center"/>
        <w:rPr>
          <w:rFonts w:ascii="Times New Roman" w:hAnsi="Times New Roman" w:cs="Times New Roman"/>
          <w:b/>
          <w:bCs/>
          <w:sz w:val="24"/>
        </w:rPr>
      </w:pPr>
    </w:p>
    <w:p w14:paraId="724E3271" w14:textId="77777777" w:rsidR="00D317E8" w:rsidRDefault="00D317E8" w:rsidP="00D317E8">
      <w:pPr>
        <w:jc w:val="center"/>
        <w:rPr>
          <w:rFonts w:ascii="Times New Roman" w:hAnsi="Times New Roman" w:cs="Times New Roman"/>
          <w:b/>
          <w:bCs/>
          <w:sz w:val="24"/>
        </w:rPr>
      </w:pPr>
    </w:p>
    <w:p w14:paraId="2EB424E1" w14:textId="77777777" w:rsidR="00D317E8" w:rsidRDefault="00D317E8" w:rsidP="00D317E8">
      <w:pPr>
        <w:jc w:val="center"/>
        <w:rPr>
          <w:rFonts w:ascii="Times New Roman" w:hAnsi="Times New Roman" w:cs="Times New Roman"/>
          <w:b/>
          <w:bCs/>
          <w:sz w:val="24"/>
        </w:rPr>
      </w:pPr>
    </w:p>
    <w:p w14:paraId="684AAAF2" w14:textId="77777777" w:rsidR="00D317E8" w:rsidRDefault="00D317E8" w:rsidP="00D317E8">
      <w:pPr>
        <w:jc w:val="center"/>
        <w:rPr>
          <w:rFonts w:ascii="Times New Roman" w:hAnsi="Times New Roman" w:cs="Times New Roman"/>
          <w:b/>
          <w:bCs/>
          <w:sz w:val="24"/>
        </w:rPr>
      </w:pPr>
    </w:p>
    <w:p w14:paraId="67ED5B33" w14:textId="77777777" w:rsidR="00D317E8" w:rsidRPr="00D317E8" w:rsidRDefault="00D317E8" w:rsidP="00D317E8">
      <w:pPr>
        <w:jc w:val="center"/>
        <w:rPr>
          <w:rFonts w:ascii="Times New Roman" w:hAnsi="Times New Roman" w:cs="Times New Roman"/>
          <w:b/>
          <w:bCs/>
          <w:sz w:val="24"/>
        </w:rPr>
      </w:pPr>
    </w:p>
    <w:p w14:paraId="70023309" w14:textId="6E9BCC13" w:rsidR="00E21FB7" w:rsidRPr="00D317E8" w:rsidRDefault="00000000" w:rsidP="00D317E8">
      <w:pPr>
        <w:spacing w:line="259" w:lineRule="auto"/>
        <w:ind w:left="0" w:right="13" w:firstLine="0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D317E8">
        <w:rPr>
          <w:rFonts w:ascii="Times New Roman" w:eastAsia="Times New Roman" w:hAnsi="Times New Roman" w:cs="Times New Roman"/>
          <w:bCs/>
          <w:sz w:val="20"/>
          <w:szCs w:val="20"/>
        </w:rPr>
        <w:t>Praça Olímpio Campos, 74</w:t>
      </w:r>
      <w:r w:rsidR="00D317E8">
        <w:rPr>
          <w:rFonts w:ascii="Times New Roman" w:eastAsia="Times New Roman" w:hAnsi="Times New Roman" w:cs="Times New Roman"/>
          <w:bCs/>
          <w:sz w:val="20"/>
          <w:szCs w:val="20"/>
        </w:rPr>
        <w:t>,</w:t>
      </w:r>
      <w:r w:rsidRPr="00D317E8">
        <w:rPr>
          <w:rFonts w:ascii="Times New Roman" w:eastAsia="Times New Roman" w:hAnsi="Times New Roman" w:cs="Times New Roman"/>
          <w:bCs/>
          <w:sz w:val="20"/>
          <w:szCs w:val="20"/>
        </w:rPr>
        <w:t xml:space="preserve"> Centro</w:t>
      </w:r>
      <w:r w:rsidR="00D317E8">
        <w:rPr>
          <w:rFonts w:ascii="Times New Roman" w:eastAsia="Times New Roman" w:hAnsi="Times New Roman" w:cs="Times New Roman"/>
          <w:bCs/>
          <w:sz w:val="20"/>
          <w:szCs w:val="20"/>
        </w:rPr>
        <w:t>,</w:t>
      </w:r>
      <w:r w:rsidRPr="00D317E8">
        <w:rPr>
          <w:rFonts w:ascii="Times New Roman" w:eastAsia="Times New Roman" w:hAnsi="Times New Roman" w:cs="Times New Roman"/>
          <w:bCs/>
          <w:sz w:val="20"/>
          <w:szCs w:val="20"/>
        </w:rPr>
        <w:t xml:space="preserve"> CEP 49010-010. Telefone</w:t>
      </w:r>
      <w:r w:rsidR="00D317E8">
        <w:rPr>
          <w:rFonts w:ascii="Times New Roman" w:eastAsia="Times New Roman" w:hAnsi="Times New Roman" w:cs="Times New Roman"/>
          <w:bCs/>
          <w:sz w:val="20"/>
          <w:szCs w:val="20"/>
        </w:rPr>
        <w:t>:</w:t>
      </w:r>
      <w:r w:rsidRPr="00D317E8">
        <w:rPr>
          <w:rFonts w:ascii="Times New Roman" w:eastAsia="Times New Roman" w:hAnsi="Times New Roman" w:cs="Times New Roman"/>
          <w:bCs/>
          <w:sz w:val="20"/>
          <w:szCs w:val="20"/>
        </w:rPr>
        <w:t xml:space="preserve"> 2107-4800</w:t>
      </w:r>
      <w:r w:rsidR="00D317E8">
        <w:rPr>
          <w:rFonts w:ascii="Times New Roman" w:eastAsia="Times New Roman" w:hAnsi="Times New Roman" w:cs="Times New Roman"/>
          <w:bCs/>
          <w:sz w:val="20"/>
          <w:szCs w:val="20"/>
        </w:rPr>
        <w:t>.</w:t>
      </w:r>
    </w:p>
    <w:sectPr w:rsidR="00E21FB7" w:rsidRPr="00D317E8">
      <w:pgSz w:w="11905" w:h="16835"/>
      <w:pgMar w:top="723" w:right="1693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FB7"/>
    <w:rsid w:val="0011194D"/>
    <w:rsid w:val="00197514"/>
    <w:rsid w:val="001F30F8"/>
    <w:rsid w:val="007F2729"/>
    <w:rsid w:val="00D317E8"/>
    <w:rsid w:val="00E21FB7"/>
    <w:rsid w:val="00EE32D8"/>
    <w:rsid w:val="00F3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582A6"/>
  <w15:docId w15:val="{54CBA6F3-A1E3-4D38-A837-306E52CD6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8" w:lineRule="auto"/>
      <w:ind w:left="10" w:hanging="10"/>
      <w:jc w:val="both"/>
    </w:pPr>
    <w:rPr>
      <w:rFonts w:ascii="Cambria" w:eastAsia="Cambria" w:hAnsi="Cambria" w:cs="Cambria"/>
      <w:color w:val="000000"/>
      <w:sz w:val="28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 w:line="259" w:lineRule="auto"/>
      <w:ind w:right="8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Aracaju, 20 de novembro de 1997</vt:lpstr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Aracaju, 20 de novembro de 1997</dc:title>
  <dc:subject/>
  <dc:creator>Camara Municipal de Aracaju</dc:creator>
  <cp:keywords/>
  <cp:lastModifiedBy>Nívia Félix</cp:lastModifiedBy>
  <cp:revision>2</cp:revision>
  <dcterms:created xsi:type="dcterms:W3CDTF">2024-07-15T14:51:00Z</dcterms:created>
  <dcterms:modified xsi:type="dcterms:W3CDTF">2024-07-15T14:51:00Z</dcterms:modified>
</cp:coreProperties>
</file>