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ind w:left="4284"/>
        <w:rPr>
          <w:rFonts w:ascii="Times New Roman" w:hAnsi="Times New Roman" w:cs="Times New Roman"/>
          <w:sz w:val="20"/>
        </w:rPr>
      </w:pPr>
      <w:r>
        <w:rPr/>
        <w:drawing>
          <wp:inline distT="0" distB="0" distL="0" distR="0">
            <wp:extent cx="444500" cy="485775"/>
            <wp:effectExtent l="0" t="0" r="0" b="0"/>
            <wp:docPr id="1" name="Image 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5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spacing w:before="120" w:after="0"/>
        <w:ind w:hanging="2" w:left="3181" w:right="3194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 xml:space="preserve">ESTADO DE SERGIPE </w:t>
      </w:r>
    </w:p>
    <w:p>
      <w:pPr>
        <w:pStyle w:val="Normal"/>
        <w:spacing w:lineRule="exact" w:line="274"/>
        <w:ind w:right="14"/>
        <w:jc w:val="center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  <w:t>CÂMARA</w:t>
      </w:r>
      <w:r>
        <w:rPr>
          <w:rFonts w:cs="Times New Roman" w:ascii="Times New Roman" w:hAnsi="Times New Roman"/>
          <w:b/>
          <w:spacing w:val="-9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MUNICIPAL</w:t>
      </w:r>
      <w:r>
        <w:rPr>
          <w:rFonts w:cs="Times New Roman" w:ascii="Times New Roman" w:hAnsi="Times New Roman"/>
          <w:b/>
          <w:spacing w:val="-12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DE</w:t>
      </w:r>
      <w:r>
        <w:rPr>
          <w:rFonts w:cs="Times New Roman" w:ascii="Times New Roman" w:hAnsi="Times New Roman"/>
          <w:b/>
          <w:spacing w:val="-9"/>
          <w:sz w:val="24"/>
        </w:rPr>
        <w:t xml:space="preserve"> </w:t>
      </w:r>
      <w:r>
        <w:rPr>
          <w:rFonts w:cs="Times New Roman" w:ascii="Times New Roman" w:hAnsi="Times New Roman"/>
          <w:b/>
          <w:spacing w:val="-2"/>
          <w:sz w:val="24"/>
        </w:rPr>
        <w:t>ARACAJU</w:t>
      </w:r>
    </w:p>
    <w:p>
      <w:pPr>
        <w:pStyle w:val="BodyTex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"/>
        <w:spacing w:before="138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Title"/>
        <w:widowControl w:val="false"/>
        <w:tabs>
          <w:tab w:val="clear" w:pos="720"/>
          <w:tab w:val="left" w:pos="8471" w:leader="none"/>
        </w:tabs>
        <w:bidi w:val="0"/>
        <w:spacing w:before="0" w:after="0"/>
        <w:ind w:hanging="0" w:left="0" w:right="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 xml:space="preserve">INDICAÇÃO </w:t>
      </w:r>
      <w:r>
        <w:rPr>
          <w:rFonts w:cs="Times New Roman" w:ascii="Times New Roman" w:hAnsi="Times New Roman"/>
          <w:u w:val="single"/>
        </w:rPr>
        <w:t>_________</w:t>
      </w:r>
      <w:r>
        <w:rPr>
          <w:rFonts w:cs="Times New Roman" w:ascii="Times New Roman" w:hAnsi="Times New Roman"/>
          <w:spacing w:val="-4"/>
        </w:rPr>
        <w:t>/2024</w:t>
      </w:r>
    </w:p>
    <w:p>
      <w:pPr>
        <w:pStyle w:val="BodyText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BodyText"/>
        <w:spacing w:before="187" w:after="0"/>
        <w:rPr>
          <w:rFonts w:ascii="Times New Roman" w:hAnsi="Times New Roman" w:cs="Times New Roman"/>
          <w:b/>
          <w:sz w:val="28"/>
        </w:rPr>
      </w:pPr>
      <w:r>
        <w:rPr>
          <w:rFonts w:cs="Times New Roman" w:ascii="Times New Roman" w:hAnsi="Times New Roman"/>
          <w:b/>
          <w:sz w:val="28"/>
        </w:rPr>
      </w:r>
    </w:p>
    <w:p>
      <w:pPr>
        <w:pStyle w:val="Normal"/>
        <w:spacing w:before="1" w:after="0"/>
        <w:ind w:left="666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sz w:val="24"/>
        </w:rPr>
        <w:t>Autoria:</w:t>
      </w:r>
      <w:r>
        <w:rPr>
          <w:rFonts w:cs="Times New Roman" w:ascii="Times New Roman" w:hAnsi="Times New Roman"/>
          <w:spacing w:val="-4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Manuel</w:t>
      </w:r>
      <w:r>
        <w:rPr>
          <w:rFonts w:cs="Times New Roman" w:ascii="Times New Roman" w:hAnsi="Times New Roman"/>
          <w:b/>
          <w:spacing w:val="-6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Marcos</w:t>
      </w:r>
      <w:r>
        <w:rPr>
          <w:rFonts w:cs="Times New Roman" w:ascii="Times New Roman" w:hAnsi="Times New Roman"/>
          <w:b/>
          <w:spacing w:val="-3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dos</w:t>
      </w:r>
      <w:r>
        <w:rPr>
          <w:rFonts w:cs="Times New Roman" w:ascii="Times New Roman" w:hAnsi="Times New Roman"/>
          <w:b/>
          <w:spacing w:val="-2"/>
          <w:sz w:val="24"/>
        </w:rPr>
        <w:t xml:space="preserve"> Santos</w:t>
      </w:r>
    </w:p>
    <w:p>
      <w:pPr>
        <w:pStyle w:val="BodyText"/>
        <w:spacing w:before="273" w:after="0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  <w:b/>
        </w:rPr>
      </w:r>
    </w:p>
    <w:p>
      <w:pPr>
        <w:pStyle w:val="BodyText"/>
        <w:spacing w:before="0" w:after="240"/>
        <w:ind w:left="666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Senhor</w:t>
      </w:r>
      <w:r>
        <w:rPr>
          <w:rFonts w:cs="Times New Roman" w:ascii="Times New Roman" w:hAnsi="Times New Roman"/>
          <w:spacing w:val="1"/>
        </w:rPr>
        <w:t xml:space="preserve"> </w:t>
      </w:r>
      <w:r>
        <w:rPr>
          <w:rFonts w:cs="Times New Roman" w:ascii="Times New Roman" w:hAnsi="Times New Roman"/>
          <w:spacing w:val="-2"/>
        </w:rPr>
        <w:t>Presidente,</w:t>
      </w:r>
    </w:p>
    <w:p>
      <w:pPr>
        <w:pStyle w:val="BodyText"/>
        <w:spacing w:lineRule="auto" w:line="360" w:before="0" w:after="240"/>
        <w:ind w:firstLine="565" w:left="100" w:right="11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 xml:space="preserve">Tendo em vista a volumosa presença de matas ciliares, que culminam </w:t>
      </w:r>
      <w:r>
        <w:rPr>
          <w:rFonts w:cs="Times New Roman" w:ascii="Times New Roman" w:hAnsi="Times New Roman"/>
        </w:rPr>
        <w:t>no</w:t>
      </w:r>
      <w:r>
        <w:rPr>
          <w:rFonts w:cs="Times New Roman" w:ascii="Times New Roman" w:hAnsi="Times New Roman"/>
        </w:rPr>
        <w:t xml:space="preserve"> acúmulo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de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lixo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e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obstrução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do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escoamento</w:t>
      </w:r>
      <w:r>
        <w:rPr>
          <w:rFonts w:cs="Times New Roman" w:ascii="Times New Roman" w:hAnsi="Times New Roman"/>
          <w:spacing w:val="-1"/>
        </w:rPr>
        <w:t xml:space="preserve"> </w:t>
      </w:r>
      <w:r>
        <w:rPr>
          <w:rFonts w:cs="Times New Roman" w:ascii="Times New Roman" w:hAnsi="Times New Roman"/>
        </w:rPr>
        <w:t>de</w:t>
      </w:r>
      <w:r>
        <w:rPr>
          <w:rFonts w:cs="Times New Roman" w:ascii="Times New Roman" w:hAnsi="Times New Roman"/>
          <w:spacing w:val="-7"/>
        </w:rPr>
        <w:t xml:space="preserve"> </w:t>
      </w:r>
      <w:r>
        <w:rPr>
          <w:rFonts w:cs="Times New Roman" w:ascii="Times New Roman" w:hAnsi="Times New Roman"/>
        </w:rPr>
        <w:t>águas</w:t>
      </w:r>
      <w:r>
        <w:rPr>
          <w:rFonts w:cs="Times New Roman" w:ascii="Times New Roman" w:hAnsi="Times New Roman"/>
          <w:spacing w:val="-2"/>
        </w:rPr>
        <w:t xml:space="preserve"> </w:t>
      </w:r>
      <w:r>
        <w:rPr>
          <w:rFonts w:cs="Times New Roman" w:ascii="Times New Roman" w:hAnsi="Times New Roman"/>
        </w:rPr>
        <w:t>pluviais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na</w:t>
      </w:r>
      <w:r>
        <w:rPr>
          <w:rFonts w:cs="Times New Roman" w:ascii="Times New Roman" w:hAnsi="Times New Roman"/>
          <w:spacing w:val="6"/>
        </w:rPr>
        <w:t xml:space="preserve"> </w:t>
      </w:r>
      <w:r>
        <w:rPr>
          <w:rFonts w:cs="Times New Roman" w:ascii="Times New Roman" w:hAnsi="Times New Roman"/>
          <w:b/>
        </w:rPr>
        <w:t xml:space="preserve">Rua Laranjeiras, CEP 49010-000, </w:t>
      </w:r>
      <w:r>
        <w:rPr>
          <w:rFonts w:cs="Times New Roman" w:ascii="Times New Roman" w:hAnsi="Times New Roman"/>
          <w:b/>
        </w:rPr>
        <w:t>b</w:t>
      </w:r>
      <w:r>
        <w:rPr>
          <w:rFonts w:cs="Times New Roman" w:ascii="Times New Roman" w:hAnsi="Times New Roman"/>
          <w:b/>
        </w:rPr>
        <w:t>airro Centro</w:t>
      </w:r>
      <w:bookmarkStart w:id="0" w:name="_GoBack"/>
      <w:bookmarkEnd w:id="0"/>
      <w:r>
        <w:rPr>
          <w:rFonts w:cs="Times New Roman" w:ascii="Times New Roman" w:hAnsi="Times New Roman"/>
          <w:b w:val="false"/>
          <w:bCs w:val="false"/>
        </w:rPr>
        <w:t xml:space="preserve">, </w:t>
      </w:r>
      <w:r>
        <w:rPr>
          <w:rFonts w:cs="Times New Roman" w:ascii="Times New Roman" w:hAnsi="Times New Roman"/>
          <w:b w:val="false"/>
          <w:bCs w:val="false"/>
        </w:rPr>
        <w:t>que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</w:rPr>
        <w:t>há muito</w:t>
      </w:r>
      <w:r>
        <w:rPr>
          <w:rFonts w:cs="Times New Roman" w:ascii="Times New Roman" w:hAnsi="Times New Roman"/>
          <w:spacing w:val="65"/>
        </w:rPr>
        <w:t xml:space="preserve"> </w:t>
      </w:r>
      <w:r>
        <w:rPr>
          <w:rFonts w:cs="Times New Roman" w:ascii="Times New Roman" w:hAnsi="Times New Roman"/>
        </w:rPr>
        <w:t>tempo</w:t>
      </w:r>
      <w:r>
        <w:rPr>
          <w:rFonts w:cs="Times New Roman" w:ascii="Times New Roman" w:hAnsi="Times New Roman"/>
          <w:spacing w:val="66"/>
        </w:rPr>
        <w:t xml:space="preserve"> </w:t>
      </w:r>
      <w:r>
        <w:rPr>
          <w:rFonts w:cs="Times New Roman" w:ascii="Times New Roman" w:hAnsi="Times New Roman"/>
        </w:rPr>
        <w:t>care</w:t>
      </w:r>
      <w:r>
        <w:rPr>
          <w:rFonts w:cs="Times New Roman" w:ascii="Times New Roman" w:hAnsi="Times New Roman"/>
        </w:rPr>
        <w:t>ce</w:t>
      </w:r>
      <w:r>
        <w:rPr>
          <w:rFonts w:cs="Times New Roman" w:ascii="Times New Roman" w:hAnsi="Times New Roman"/>
          <w:spacing w:val="66"/>
        </w:rPr>
        <w:t xml:space="preserve"> </w:t>
      </w:r>
      <w:r>
        <w:rPr>
          <w:rFonts w:cs="Times New Roman" w:ascii="Times New Roman" w:hAnsi="Times New Roman"/>
          <w:spacing w:val="-5"/>
        </w:rPr>
        <w:t>de</w:t>
      </w:r>
      <w:r>
        <w:rPr>
          <w:rFonts w:cs="Times New Roman" w:ascii="Times New Roman" w:hAnsi="Times New Roman"/>
          <w:b/>
        </w:rPr>
        <w:t xml:space="preserve"> </w:t>
      </w:r>
      <w:r>
        <w:rPr>
          <w:rFonts w:cs="Times New Roman" w:ascii="Times New Roman" w:hAnsi="Times New Roman"/>
        </w:rPr>
        <w:t>manutenção,</w:t>
      </w:r>
      <w:r>
        <w:rPr>
          <w:rFonts w:cs="Times New Roman" w:ascii="Times New Roman" w:hAnsi="Times New Roman"/>
          <w:spacing w:val="-9"/>
        </w:rPr>
        <w:t xml:space="preserve"> </w:t>
      </w:r>
      <w:r>
        <w:rPr>
          <w:rFonts w:cs="Times New Roman" w:ascii="Times New Roman" w:hAnsi="Times New Roman"/>
        </w:rPr>
        <w:t>e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levando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em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consideração</w:t>
      </w:r>
      <w:r>
        <w:rPr>
          <w:rFonts w:cs="Times New Roman" w:ascii="Times New Roman" w:hAnsi="Times New Roman"/>
          <w:spacing w:val="-4"/>
        </w:rPr>
        <w:t xml:space="preserve"> </w:t>
      </w:r>
      <w:r>
        <w:rPr>
          <w:rFonts w:cs="Times New Roman" w:ascii="Times New Roman" w:hAnsi="Times New Roman"/>
        </w:rPr>
        <w:t>a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competência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da</w:t>
      </w:r>
      <w:r>
        <w:rPr>
          <w:rFonts w:cs="Times New Roman" w:ascii="Times New Roman" w:hAnsi="Times New Roman"/>
          <w:spacing w:val="-4"/>
        </w:rPr>
        <w:t xml:space="preserve"> Empresa Municipal de Serviços Urbanos (Emsurb)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para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</w:rPr>
        <w:t>esse</w:t>
      </w:r>
      <w:r>
        <w:rPr>
          <w:rFonts w:cs="Times New Roman" w:ascii="Times New Roman" w:hAnsi="Times New Roman"/>
          <w:spacing w:val="-3"/>
        </w:rPr>
        <w:t xml:space="preserve"> </w:t>
      </w:r>
      <w:r>
        <w:rPr>
          <w:rFonts w:cs="Times New Roman" w:ascii="Times New Roman" w:hAnsi="Times New Roman"/>
          <w:spacing w:val="-4"/>
        </w:rPr>
        <w:t>fim,</w:t>
      </w:r>
    </w:p>
    <w:p>
      <w:pPr>
        <w:pStyle w:val="BodyText"/>
        <w:spacing w:lineRule="auto" w:line="360"/>
        <w:ind w:firstLine="565" w:left="100" w:right="110"/>
        <w:jc w:val="both"/>
        <w:rPr>
          <w:rFonts w:ascii="Times New Roman" w:hAnsi="Times New Roman" w:cs="Times New Roman"/>
          <w:b/>
        </w:rPr>
      </w:pPr>
      <w:r>
        <w:rPr>
          <w:rFonts w:cs="Times New Roman" w:ascii="Times New Roman" w:hAnsi="Times New Roman"/>
        </w:rPr>
        <w:t xml:space="preserve">Indico à Mesa, nos </w:t>
      </w:r>
      <w:r>
        <w:rPr>
          <w:rFonts w:cs="Times New Roman" w:ascii="Times New Roman" w:hAnsi="Times New Roman"/>
        </w:rPr>
        <w:t>t</w:t>
      </w:r>
      <w:r>
        <w:rPr>
          <w:rFonts w:cs="Times New Roman" w:ascii="Times New Roman" w:hAnsi="Times New Roman"/>
        </w:rPr>
        <w:t xml:space="preserve">ermos </w:t>
      </w:r>
      <w:r>
        <w:rPr>
          <w:rFonts w:cs="Times New Roman" w:ascii="Times New Roman" w:hAnsi="Times New Roman"/>
        </w:rPr>
        <w:t>r</w:t>
      </w:r>
      <w:r>
        <w:rPr>
          <w:rFonts w:cs="Times New Roman" w:ascii="Times New Roman" w:hAnsi="Times New Roman"/>
        </w:rPr>
        <w:t>egimentais e após ouvi</w:t>
      </w:r>
      <w:r>
        <w:rPr>
          <w:rFonts w:cs="Times New Roman" w:ascii="Times New Roman" w:hAnsi="Times New Roman"/>
        </w:rPr>
        <w:t>r</w:t>
      </w:r>
      <w:r>
        <w:rPr>
          <w:rFonts w:cs="Times New Roman" w:ascii="Times New Roman" w:hAnsi="Times New Roman"/>
        </w:rPr>
        <w:t xml:space="preserve"> o Plenário, que seja solicitad</w:t>
      </w:r>
      <w:r>
        <w:rPr>
          <w:rFonts w:cs="Times New Roman" w:ascii="Times New Roman" w:hAnsi="Times New Roman"/>
        </w:rPr>
        <w:t>o</w:t>
      </w:r>
      <w:r>
        <w:rPr>
          <w:rFonts w:cs="Times New Roman" w:ascii="Times New Roman" w:hAnsi="Times New Roman"/>
        </w:rPr>
        <w:t xml:space="preserve"> ao Senhor</w:t>
      </w:r>
      <w:r>
        <w:rPr>
          <w:rFonts w:cs="Times New Roman" w:ascii="Times New Roman" w:hAnsi="Times New Roman"/>
          <w:spacing w:val="40"/>
        </w:rPr>
        <w:t xml:space="preserve"> </w:t>
      </w:r>
      <w:r>
        <w:rPr>
          <w:rFonts w:cs="Times New Roman" w:ascii="Times New Roman" w:hAnsi="Times New Roman"/>
        </w:rPr>
        <w:t xml:space="preserve">Bruno da Paixão Moraes Santos, Presidente da  Emsurb, </w:t>
      </w:r>
      <w:r>
        <w:rPr>
          <w:rFonts w:cs="Times New Roman" w:ascii="Times New Roman" w:hAnsi="Times New Roman"/>
        </w:rPr>
        <w:t xml:space="preserve">que tome </w:t>
      </w:r>
      <w:r>
        <w:rPr>
          <w:rFonts w:cs="Times New Roman" w:ascii="Times New Roman" w:hAnsi="Times New Roman"/>
        </w:rPr>
        <w:t>as providências necessárias para a melhoria da via pública mencionada.</w:t>
      </w:r>
    </w:p>
    <w:p>
      <w:pPr>
        <w:pStyle w:val="BodyText"/>
        <w:spacing w:lineRule="auto" w:line="722"/>
        <w:ind w:left="666" w:right="820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Solicita-se,</w:t>
      </w:r>
      <w:r>
        <w:rPr>
          <w:rFonts w:cs="Times New Roman" w:ascii="Times New Roman" w:hAnsi="Times New Roman"/>
          <w:spacing w:val="-7"/>
        </w:rPr>
        <w:t xml:space="preserve"> </w:t>
      </w:r>
      <w:r>
        <w:rPr>
          <w:rFonts w:cs="Times New Roman" w:ascii="Times New Roman" w:hAnsi="Times New Roman"/>
        </w:rPr>
        <w:t>portanto,</w:t>
      </w:r>
      <w:r>
        <w:rPr>
          <w:rFonts w:cs="Times New Roman" w:ascii="Times New Roman" w:hAnsi="Times New Roman"/>
          <w:spacing w:val="-7"/>
        </w:rPr>
        <w:t xml:space="preserve"> </w:t>
      </w:r>
      <w:r>
        <w:rPr>
          <w:rFonts w:cs="Times New Roman" w:ascii="Times New Roman" w:hAnsi="Times New Roman"/>
        </w:rPr>
        <w:t>emergência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>no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>procedimento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>de</w:t>
      </w:r>
      <w:r>
        <w:rPr>
          <w:rFonts w:cs="Times New Roman" w:ascii="Times New Roman" w:hAnsi="Times New Roman"/>
          <w:spacing w:val="-5"/>
        </w:rPr>
        <w:t xml:space="preserve"> </w:t>
      </w:r>
      <w:r>
        <w:rPr>
          <w:rFonts w:cs="Times New Roman" w:ascii="Times New Roman" w:hAnsi="Times New Roman"/>
        </w:rPr>
        <w:t xml:space="preserve">intervenção. </w:t>
      </w:r>
    </w:p>
    <w:p>
      <w:pPr>
        <w:pStyle w:val="BodyText"/>
        <w:spacing w:lineRule="auto" w:line="722"/>
        <w:ind w:left="666" w:right="8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Palácio Graccho Cardoso, Aracaju, 13 de junho de 2024.</w:t>
      </w:r>
    </w:p>
    <w:p>
      <w:pPr>
        <w:pStyle w:val="BodyText"/>
        <w:spacing w:lineRule="auto" w:line="722"/>
        <w:ind w:left="666" w:right="820"/>
        <w:jc w:val="center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BodyText"/>
        <w:spacing w:before="7" w:after="0"/>
        <w:rPr>
          <w:rFonts w:ascii="Times New Roman" w:hAnsi="Times New Roman" w:cs="Times New Roman"/>
          <w:sz w:val="7"/>
        </w:rPr>
      </w:pPr>
      <w:r>
        <w:rPr>
          <w:rFonts w:cs="Times New Roman" w:ascii="Times New Roman" w:hAnsi="Times New Roman"/>
          <w:sz w:val="7"/>
        </w:rPr>
      </w:r>
    </w:p>
    <w:p>
      <w:pPr>
        <w:pStyle w:val="Normal"/>
        <w:widowControl w:val="false"/>
        <w:tabs>
          <w:tab w:val="clear" w:pos="720"/>
          <w:tab w:val="left" w:pos="60" w:leader="none"/>
        </w:tabs>
        <w:bidi w:val="0"/>
        <w:spacing w:lineRule="auto" w:line="360" w:before="0" w:after="0"/>
        <w:ind w:hanging="0" w:left="0" w:right="0"/>
        <w:jc w:val="center"/>
        <w:rPr/>
      </w:pPr>
      <w:r>
        <w:drawing>
          <wp:anchor behindDoc="1" distT="0" distB="0" distL="0" distR="0" simplePos="0" locked="0" layoutInCell="0" allowOverlap="1" relativeHeight="3">
            <wp:simplePos x="0" y="0"/>
            <wp:positionH relativeFrom="column">
              <wp:posOffset>1862455</wp:posOffset>
            </wp:positionH>
            <wp:positionV relativeFrom="paragraph">
              <wp:posOffset>139065</wp:posOffset>
            </wp:positionV>
            <wp:extent cx="2143125" cy="1152525"/>
            <wp:effectExtent l="0" t="0" r="0" b="0"/>
            <wp:wrapTopAndBottom/>
            <wp:docPr id="2" name="Imag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152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Times New Roman" w:ascii="Times New Roman" w:hAnsi="Times New Roman"/>
          <w:b/>
          <w:sz w:val="24"/>
        </w:rPr>
        <w:t>Dr.</w:t>
      </w:r>
      <w:r>
        <w:rPr>
          <w:rFonts w:cs="Times New Roman" w:ascii="Times New Roman" w:hAnsi="Times New Roman"/>
          <w:b/>
          <w:spacing w:val="-12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Manuel</w:t>
      </w:r>
      <w:r>
        <w:rPr>
          <w:rFonts w:cs="Times New Roman" w:ascii="Times New Roman" w:hAnsi="Times New Roman"/>
          <w:b/>
          <w:spacing w:val="-12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Marcos</w:t>
      </w:r>
      <w:r>
        <w:rPr>
          <w:rFonts w:cs="Times New Roman" w:ascii="Times New Roman" w:hAnsi="Times New Roman"/>
          <w:b/>
          <w:spacing w:val="-9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dos</w:t>
      </w:r>
      <w:r>
        <w:rPr>
          <w:rFonts w:cs="Times New Roman" w:ascii="Times New Roman" w:hAnsi="Times New Roman"/>
          <w:b/>
          <w:spacing w:val="-9"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Santos</w:t>
      </w:r>
    </w:p>
    <w:p>
      <w:pPr>
        <w:pStyle w:val="Normal"/>
        <w:widowControl w:val="false"/>
        <w:tabs>
          <w:tab w:val="clear" w:pos="720"/>
          <w:tab w:val="left" w:pos="60" w:leader="none"/>
        </w:tabs>
        <w:bidi w:val="0"/>
        <w:spacing w:lineRule="auto" w:line="360" w:before="0" w:after="0"/>
        <w:ind w:hanging="0" w:left="0" w:right="0"/>
        <w:jc w:val="center"/>
        <w:rPr/>
      </w:pPr>
      <w:r>
        <w:rPr>
          <w:rFonts w:cs="Times New Roman" w:ascii="Times New Roman" w:hAnsi="Times New Roman"/>
          <w:b/>
          <w:sz w:val="24"/>
        </w:rPr>
        <w:t xml:space="preserve"> </w:t>
      </w:r>
      <w:r>
        <w:rPr>
          <w:rFonts w:cs="Times New Roman" w:ascii="Times New Roman" w:hAnsi="Times New Roman"/>
          <w:b/>
          <w:sz w:val="24"/>
        </w:rPr>
        <w:t>Vereador pelo PSD</w:t>
      </w:r>
    </w:p>
    <w:p>
      <w:pPr>
        <w:pStyle w:val="Normal"/>
        <w:spacing w:lineRule="auto" w:line="360"/>
        <w:ind w:left="666" w:right="4084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360"/>
        <w:ind w:left="666" w:right="4084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360"/>
        <w:ind w:left="666" w:right="4084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p>
      <w:pPr>
        <w:pStyle w:val="Normal"/>
        <w:spacing w:lineRule="auto" w:line="360"/>
        <w:ind w:left="666" w:right="4084"/>
        <w:rPr>
          <w:rFonts w:ascii="Times New Roman" w:hAnsi="Times New Roman" w:cs="Times New Roman"/>
          <w:b/>
          <w:sz w:val="24"/>
        </w:rPr>
      </w:pPr>
      <w:r>
        <w:rPr>
          <w:rFonts w:cs="Times New Roman" w:ascii="Times New Roman" w:hAnsi="Times New Roman"/>
          <w:b/>
          <w:sz w:val="24"/>
        </w:rPr>
      </w:r>
    </w:p>
    <w:sectPr>
      <w:type w:val="nextPage"/>
      <w:pgSz w:w="11906" w:h="16838"/>
      <w:pgMar w:left="1600" w:right="1020" w:gutter="0" w:header="0" w:top="1180" w:footer="0" w:bottom="280"/>
      <w:pgNumType w:fmt="decimal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autoHyphenation w:val="true"/>
  <w:compat>
    <w:compatSetting w:name="compatibilityMode" w:uri="http://schemas.microsoft.com/office/word" w:val="12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uiPriority w:val="1"/>
    <w:qFormat/>
    <w:pPr>
      <w:widowControl w:val="fals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uiPriority w:val="99"/>
    <w:semiHidden/>
    <w:qFormat/>
    <w:rsid w:val="00210ad5"/>
    <w:rPr>
      <w:rFonts w:ascii="Tahoma" w:hAnsi="Tahoma" w:eastAsia="Arial" w:cs="Tahoma"/>
      <w:sz w:val="16"/>
      <w:szCs w:val="16"/>
      <w:lang w:val="pt-PT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uiPriority w:val="1"/>
    <w:qFormat/>
    <w:pPr/>
    <w:rPr>
      <w:sz w:val="24"/>
      <w:szCs w:val="24"/>
    </w:rPr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Title">
    <w:name w:val="Title"/>
    <w:basedOn w:val="Normal"/>
    <w:uiPriority w:val="1"/>
    <w:qFormat/>
    <w:pPr>
      <w:ind w:left="5873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210ad5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LibreOffice/24.2.2.2$Windows_X86_64 LibreOffice_project/d56cc158d8a96260b836f100ef4b4ef25d6f1a01</Application>
  <AppVersion>15.0000</AppVersion>
  <Pages>1</Pages>
  <Words>128</Words>
  <Characters>716</Characters>
  <CharactersWithSpaces>837</CharactersWithSpaces>
  <Paragraphs>12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2024-06-13T13:09:00Z</dcterms:created>
  <dc:creator>Fernando Lelis</dc:creator>
  <dc:description/>
  <dc:language>pt-BR</dc:language>
  <cp:lastModifiedBy/>
  <cp:lastPrinted>2024-03-06T13:51:00Z</cp:lastPrinted>
  <dcterms:modified xsi:type="dcterms:W3CDTF">2024-06-14T14:47:10Z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2024-03-06T00:00:00Z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2024-03-06T00:00:00Z</vt:filetime>
  </property>
  <property fmtid="{D5CDD505-2E9C-101B-9397-08002B2CF9AE}" pid="5" name="Producer">
    <vt:lpwstr>3-Heights(TM) PDF Security Shell 4.8.25.2 (http://www.pdf-tools.com)</vt:lpwstr>
  </property>
</Properties>
</file>