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rFonts w:ascii="Liberation Sans" w:hAnsi="Liberation Sans"/>
          <w:color w:val="000000"/>
          <w:sz w:val="24"/>
          <w:szCs w:val="24"/>
        </w:rPr>
      </w:pPr>
      <w:r>
        <w:rPr/>
        <w:drawing>
          <wp:inline distT="0" distB="0" distL="0" distR="0">
            <wp:extent cx="857250" cy="857250"/>
            <wp:effectExtent l="0" t="0" r="0" b="0"/>
            <wp:docPr id="1" name="image2.jpg" descr="https://lh3.googleusercontent.com/8iMgXZiObO3bDPnK-MFnhmo6zmwC4wvsoqPCiHBWUHkHjkuTk64hnBYSPYKjXus_qTivqlXHA55oUlNQqhtQWCYT3pd5otTSVIuFxYOSQfvTfRu3GgD1jGxuYByO8j1Do6TRH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https://lh3.googleusercontent.com/8iMgXZiObO3bDPnK-MFnhmo6zmwC4wvsoqPCiHBWUHkHjkuTk64hnBYSPYKjXus_qTivqlXHA55oUlNQqhtQWCYT3pd5otTSVIuFxYOSQfvTfRu3GgD1jGxuYByO8j1Do6TRHGQ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ESTADO DE SERGIPE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CÂMARA MUNICIPAL DE ARACAJU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eastAsia="Times New Roman" w:cs="Times New Roman"/>
          <w:b/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PROJETO DE LEI  Nº ______/2024</w:t>
      </w:r>
    </w:p>
    <w:p>
      <w:pPr>
        <w:pStyle w:val="Normal1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1"/>
        <w:widowControl/>
        <w:bidi w:val="0"/>
        <w:spacing w:lineRule="auto" w:line="240" w:before="0" w:after="0"/>
        <w:ind w:hanging="0" w:left="3515" w:right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Reconhece a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U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tilidade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ública da Associação de Catadoras e Catadores de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angaba Padre Luiz Lemper, e dá outras providências.</w:t>
      </w:r>
    </w:p>
    <w:p>
      <w:pPr>
        <w:pStyle w:val="Normal1"/>
        <w:widowControl/>
        <w:bidi w:val="0"/>
        <w:spacing w:lineRule="auto" w:line="240" w:before="0" w:after="0"/>
        <w:ind w:hanging="0" w:left="3515" w:right="0"/>
        <w:jc w:val="both"/>
        <w:rPr>
          <w:rFonts w:eastAsia="Times New Roman" w:cs="Times New Roman"/>
          <w:color w:val="000000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1"/>
        <w:widowControl/>
        <w:bidi w:val="0"/>
        <w:spacing w:lineRule="auto" w:line="240" w:before="0" w:after="0"/>
        <w:ind w:hanging="0" w:left="3515" w:right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1"/>
        <w:widowControl/>
        <w:bidi w:val="0"/>
        <w:spacing w:lineRule="auto" w:line="240" w:before="0" w:after="0"/>
        <w:ind w:hanging="0" w:left="3515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mallCaps/>
          <w:color w:val="000000"/>
          <w:sz w:val="24"/>
          <w:szCs w:val="24"/>
        </w:rPr>
        <w:t xml:space="preserve">O PREFEITO DO MUNICÍPIO DE ARACAJU </w:t>
      </w:r>
    </w:p>
    <w:p>
      <w:pPr>
        <w:pStyle w:val="Normal1"/>
        <w:jc w:val="both"/>
        <w:rPr>
          <w:rFonts w:eastAsia="Times New Roman" w:cs="Times New Roman"/>
          <w:b/>
          <w:smallCaps/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Faz saber que a Câmara de Vereadores aprovou, e ele sanciona a seguinte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ei:</w:t>
      </w:r>
    </w:p>
    <w:p>
      <w:pPr>
        <w:pStyle w:val="Normal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Art. 1º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Fica reconhecida a Utilidade Pública da Associação de Catadoras e Catadores de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angaba Padre Luiz Lemper, também designada pela sigla ACCMPLL, fundada em 17 de julho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de 2017, como associação de direito privado sem fins econômicos, com foro e sede no Município de Aracaju/SE, inscrita no CNPJ sob o número CNPJ: 30.722.968/0001-92.</w:t>
      </w:r>
    </w:p>
    <w:p>
      <w:pPr>
        <w:pStyle w:val="Normal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Art. 2º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Esta Lei entra em vigor na data de sua publicação, revoga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ndo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-se as disposições em contrário.</w:t>
      </w:r>
    </w:p>
    <w:p>
      <w:pPr>
        <w:pStyle w:val="Normal1"/>
        <w:spacing w:lineRule="auto" w:line="240" w:before="0" w:after="0"/>
        <w:ind w:hanging="0" w:lef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ind w:hanging="0" w:left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Palácio Graccho Cardoso,  14 de maio 2024.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2868295" cy="774700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smallCap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mallCaps/>
          <w:sz w:val="24"/>
          <w:szCs w:val="24"/>
        </w:rPr>
      </w:r>
      <w:r>
        <w:br w:type="page"/>
      </w:r>
    </w:p>
    <w:p>
      <w:pPr>
        <w:pStyle w:val="Normal1"/>
        <w:spacing w:before="0" w:after="16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mallCaps/>
          <w:color w:val="000000"/>
          <w:sz w:val="24"/>
          <w:szCs w:val="24"/>
        </w:rPr>
        <w:t>JUSTIFICATIVA</w:t>
      </w:r>
    </w:p>
    <w:p>
      <w:pPr>
        <w:pStyle w:val="Normal1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 xml:space="preserve">A Associação de Catadoras e Catadores de Mangaba Padre Luiz Lemper foi fundada em 2017, com a intenção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de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promover o desenvolvimento socioeconômico, preservar a área das mangabeiras no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unicípio de Aracaju,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e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desenvolver atividades socioculturais para a comunidade e associados(as) de todas as faixas etárias e gênero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sem distinção de credo ou etnia.</w:t>
      </w:r>
    </w:p>
    <w:p>
      <w:pPr>
        <w:pStyle w:val="Normal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>A associação tem por finalidade promover a inclusão social e econômica dos membros da comunidade local, além de contribuir para a preservação do meio ambiente, através do manejo sustentável dos recursos naturais.</w:t>
      </w:r>
    </w:p>
    <w:p>
      <w:pPr>
        <w:pStyle w:val="Normal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>Desta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ca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que-se que a mangaba é parte integrante da cultura e tradição local. Através do reconhecimento de utilidade pública da associação, preserva-se não apenas o meio ambiente, mas também as práticas culturais e conhecimentos tradicionais associados à cultura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local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>Reconhecer sua utilidade pública é um passo fundamental para apoiar e fortalecer suas atividades, garantindo reconhecimento oficial para sua importante missão socioambiental.</w:t>
      </w:r>
    </w:p>
    <w:p>
      <w:pPr>
        <w:pStyle w:val="Normal1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</w:r>
    </w:p>
    <w:p>
      <w:pPr>
        <w:pStyle w:val="Normal1"/>
        <w:spacing w:lineRule="auto" w:line="240" w:before="0" w:after="0"/>
        <w:ind w:firstLine="414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Palácio Graccho Cardoso, 14 de maio de 2024.</w:t>
      </w:r>
    </w:p>
    <w:p>
      <w:pPr>
        <w:pStyle w:val="Normal1"/>
        <w:spacing w:lineRule="auto" w:line="240" w:before="0" w:after="0"/>
        <w:ind w:firstLine="414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2868295" cy="774700"/>
            <wp:effectExtent l="0" t="0" r="0" b="0"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0" w:top="1417" w:footer="708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</w:p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Times New Roman" w:hAnsi="Times New Roman"/>
        <w:sz w:val="20"/>
        <w:szCs w:val="20"/>
      </w:rPr>
    </w:pPr>
    <w:r>
      <w:rPr>
        <w:rFonts w:eastAsia="Calibri" w:cs="Calibri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Praça Olímpio Campos, 74 – C</w:t>
    </w:r>
    <w:r>
      <w:rPr>
        <w:rFonts w:eastAsia="Calibri" w:cs="Calibri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entro,</w:t>
    </w:r>
    <w:r>
      <w:rPr>
        <w:rFonts w:eastAsia="Calibri" w:cs="Calibri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CEP 49010-010. Fone: 2107-4800.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</w:p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0" w:left="0" w:right="0"/>
      <w:jc w:val="center"/>
      <w:rPr>
        <w:rFonts w:ascii="Times New Roman" w:hAnsi="Times New Roman"/>
        <w:sz w:val="20"/>
        <w:szCs w:val="20"/>
      </w:rPr>
    </w:pPr>
    <w:r>
      <w:rPr>
        <w:rFonts w:eastAsia="Calibri" w:cs="Calibri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Praça Olímpio Campos, 74 – C</w:t>
    </w:r>
    <w:r>
      <w:rPr>
        <w:rFonts w:eastAsia="Calibri" w:cs="Calibri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entro,</w:t>
    </w:r>
    <w:r>
      <w:rPr>
        <w:rFonts w:eastAsia="Calibri" w:cs="Calibri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CEP 49010-010. Fone: 2107-4800.</w:t>
    </w:r>
  </w:p>
</w:ftr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093b4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466c9"/>
    <w:rPr/>
  </w:style>
  <w:style w:type="character" w:styleId="RodapChar" w:customStyle="1">
    <w:name w:val="Rodapé Char"/>
    <w:basedOn w:val="DefaultParagraphFont"/>
    <w:uiPriority w:val="99"/>
    <w:qFormat/>
    <w:rsid w:val="009466c9"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Normal1"/>
    <w:uiPriority w:val="99"/>
    <w:unhideWhenUsed/>
    <w:qFormat/>
    <w:rsid w:val="00093b4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unhideWhenUsed/>
    <w:rsid w:val="009466c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RodapChar"/>
    <w:uiPriority w:val="99"/>
    <w:unhideWhenUsed/>
    <w:rsid w:val="009466c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uba1nkKeSW8fdnTBIvBlYn3RNnw==">CgMxLjA4AHIhMTlUajB0blhUcjNQMG5MbDVWU044ZVI5VklUVkxFN29W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LibreOffice/24.2.2.2$Windows_X86_64 LibreOffice_project/d56cc158d8a96260b836f100ef4b4ef25d6f1a01</Application>
  <AppVersion>15.0000</AppVersion>
  <Pages>2</Pages>
  <Words>304</Words>
  <Characters>1693</Characters>
  <CharactersWithSpaces>1989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2023-04-05T14:58:00Z</dcterms:created>
  <dc:creator>rafel</dc:creator>
  <dc:description/>
  <dc:language>pt-BR</dc:language>
  <cp:lastModifiedBy/>
  <dcterms:modified xsi:type="dcterms:W3CDTF">2024-05-23T16:39:31Z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