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4AD20" w14:textId="1A2FCE9D" w:rsidR="00846D70" w:rsidRPr="00DB35EB" w:rsidRDefault="003707E7">
      <w:pPr>
        <w:jc w:val="both"/>
        <w:rPr>
          <w:b/>
          <w:bCs/>
          <w:sz w:val="24"/>
          <w:szCs w:val="24"/>
        </w:rPr>
      </w:pPr>
      <w:r w:rsidRPr="00DB35EB">
        <w:rPr>
          <w:b/>
          <w:bCs/>
          <w:sz w:val="24"/>
          <w:szCs w:val="24"/>
        </w:rPr>
        <w:t xml:space="preserve">    </w:t>
      </w:r>
      <w:r w:rsidR="00AA7C71" w:rsidRPr="00DB35EB">
        <w:rPr>
          <w:b/>
          <w:bCs/>
          <w:sz w:val="24"/>
          <w:szCs w:val="24"/>
        </w:rPr>
        <w:t xml:space="preserve">                                                </w:t>
      </w:r>
    </w:p>
    <w:p w14:paraId="48B26D9B" w14:textId="0F545CBA" w:rsidR="00AA7C71" w:rsidRPr="00DB35EB" w:rsidRDefault="00AA7C71" w:rsidP="005D6F5B">
      <w:pPr>
        <w:jc w:val="center"/>
        <w:rPr>
          <w:b/>
          <w:bCs/>
          <w:sz w:val="32"/>
          <w:szCs w:val="32"/>
        </w:rPr>
      </w:pPr>
      <w:r w:rsidRPr="00DB35EB">
        <w:rPr>
          <w:b/>
          <w:bCs/>
          <w:sz w:val="32"/>
          <w:szCs w:val="32"/>
        </w:rPr>
        <w:t>Projeto de Lei nº</w:t>
      </w:r>
      <w:r w:rsidR="001D1207" w:rsidRPr="00DB35EB">
        <w:rPr>
          <w:b/>
          <w:bCs/>
          <w:sz w:val="32"/>
          <w:szCs w:val="32"/>
        </w:rPr>
        <w:t xml:space="preserve">    /202</w:t>
      </w:r>
      <w:r w:rsidR="00997A2D">
        <w:rPr>
          <w:b/>
          <w:bCs/>
          <w:sz w:val="32"/>
          <w:szCs w:val="32"/>
        </w:rPr>
        <w:t>4</w:t>
      </w:r>
    </w:p>
    <w:p w14:paraId="0023AA01" w14:textId="77777777" w:rsidR="00602C9D" w:rsidRPr="00DB35EB" w:rsidRDefault="00602C9D" w:rsidP="000647AB">
      <w:pPr>
        <w:spacing w:line="360" w:lineRule="auto"/>
        <w:rPr>
          <w:b/>
          <w:bCs/>
          <w:sz w:val="24"/>
          <w:szCs w:val="24"/>
        </w:rPr>
      </w:pPr>
    </w:p>
    <w:p w14:paraId="733DA1E8" w14:textId="77777777" w:rsidR="00AA7C71" w:rsidRPr="00DB35EB" w:rsidRDefault="00AA7C71" w:rsidP="000647AB">
      <w:pPr>
        <w:spacing w:line="360" w:lineRule="auto"/>
        <w:rPr>
          <w:b/>
          <w:bCs/>
          <w:sz w:val="24"/>
          <w:szCs w:val="24"/>
        </w:rPr>
      </w:pPr>
      <w:r w:rsidRPr="00DB35EB">
        <w:rPr>
          <w:b/>
          <w:bCs/>
          <w:sz w:val="24"/>
          <w:szCs w:val="24"/>
        </w:rPr>
        <w:t xml:space="preserve">Autoria: </w:t>
      </w:r>
      <w:r w:rsidR="00C36EB5" w:rsidRPr="00DB35EB">
        <w:rPr>
          <w:b/>
          <w:bCs/>
          <w:sz w:val="24"/>
          <w:szCs w:val="24"/>
        </w:rPr>
        <w:t>Isac Silveira</w:t>
      </w:r>
    </w:p>
    <w:p w14:paraId="1E792E4E" w14:textId="77777777" w:rsidR="00AA7C71" w:rsidRPr="00DB35EB" w:rsidRDefault="00AA7C71" w:rsidP="000647AB">
      <w:pPr>
        <w:spacing w:line="360" w:lineRule="auto"/>
        <w:jc w:val="both"/>
        <w:rPr>
          <w:bCs/>
          <w:sz w:val="24"/>
          <w:szCs w:val="24"/>
        </w:rPr>
      </w:pPr>
    </w:p>
    <w:p w14:paraId="29F2334A" w14:textId="677E247A" w:rsidR="00D90D1D" w:rsidRPr="00DB35EB" w:rsidRDefault="003A000C" w:rsidP="00433C19">
      <w:pPr>
        <w:spacing w:line="360" w:lineRule="auto"/>
        <w:ind w:left="5160"/>
        <w:jc w:val="both"/>
        <w:rPr>
          <w:bCs/>
          <w:caps/>
          <w:sz w:val="24"/>
          <w:szCs w:val="24"/>
        </w:rPr>
      </w:pPr>
      <w:bookmarkStart w:id="0" w:name="_Hlk107820016"/>
      <w:r>
        <w:rPr>
          <w:bCs/>
          <w:caps/>
          <w:sz w:val="24"/>
          <w:szCs w:val="24"/>
        </w:rPr>
        <w:t xml:space="preserve">DISPÕE </w:t>
      </w:r>
      <w:r w:rsidRPr="003A000C">
        <w:rPr>
          <w:bCs/>
          <w:caps/>
          <w:sz w:val="24"/>
          <w:szCs w:val="24"/>
        </w:rPr>
        <w:t>sobre a gratuidade nos estacionamentos de shoppings para pessoas com autismo</w:t>
      </w:r>
      <w:r>
        <w:rPr>
          <w:bCs/>
          <w:caps/>
          <w:sz w:val="24"/>
          <w:szCs w:val="24"/>
        </w:rPr>
        <w:t>,</w:t>
      </w:r>
      <w:r w:rsidRPr="003A000C">
        <w:rPr>
          <w:bCs/>
          <w:caps/>
          <w:sz w:val="24"/>
          <w:szCs w:val="24"/>
        </w:rPr>
        <w:t xml:space="preserve"> no município de Aracaju e dá outras providências</w:t>
      </w:r>
      <w:r w:rsidR="00830F76" w:rsidRPr="00DB35EB">
        <w:rPr>
          <w:bCs/>
          <w:caps/>
          <w:sz w:val="24"/>
          <w:szCs w:val="24"/>
        </w:rPr>
        <w:t>.</w:t>
      </w:r>
      <w:r w:rsidR="007F2CE4" w:rsidRPr="00DB35EB">
        <w:rPr>
          <w:bCs/>
          <w:caps/>
          <w:sz w:val="24"/>
          <w:szCs w:val="24"/>
        </w:rPr>
        <w:t xml:space="preserve"> </w:t>
      </w:r>
    </w:p>
    <w:bookmarkEnd w:id="0"/>
    <w:p w14:paraId="4BA66643" w14:textId="77777777" w:rsidR="00691361" w:rsidRPr="00DB35EB" w:rsidRDefault="00691361" w:rsidP="00433C19">
      <w:pPr>
        <w:spacing w:line="360" w:lineRule="auto"/>
        <w:ind w:left="5160"/>
        <w:jc w:val="both"/>
        <w:rPr>
          <w:bCs/>
          <w:caps/>
          <w:sz w:val="24"/>
          <w:szCs w:val="24"/>
        </w:rPr>
      </w:pPr>
    </w:p>
    <w:p w14:paraId="49AE0403" w14:textId="05435D9E" w:rsidR="00AA7C71" w:rsidRPr="00DB35EB" w:rsidRDefault="00AA7C71" w:rsidP="000647AB">
      <w:pPr>
        <w:spacing w:line="360" w:lineRule="auto"/>
        <w:jc w:val="both"/>
        <w:rPr>
          <w:sz w:val="24"/>
          <w:szCs w:val="24"/>
        </w:rPr>
      </w:pPr>
      <w:r w:rsidRPr="00DB35EB">
        <w:rPr>
          <w:sz w:val="24"/>
          <w:szCs w:val="24"/>
        </w:rPr>
        <w:t>O PREFEITO DO MUNICÍPIO DE ARACAJU</w:t>
      </w:r>
    </w:p>
    <w:p w14:paraId="36FC1AF8" w14:textId="77777777" w:rsidR="001B4A63" w:rsidRPr="00DB35EB" w:rsidRDefault="001B4A63" w:rsidP="00830F76">
      <w:pPr>
        <w:spacing w:line="360" w:lineRule="auto"/>
        <w:jc w:val="both"/>
        <w:rPr>
          <w:sz w:val="24"/>
          <w:szCs w:val="24"/>
        </w:rPr>
      </w:pPr>
    </w:p>
    <w:p w14:paraId="1A0FC213" w14:textId="7F41ABED" w:rsidR="001B4A63" w:rsidRPr="00433C19" w:rsidRDefault="00AA7C71" w:rsidP="00433C19">
      <w:pPr>
        <w:spacing w:line="360" w:lineRule="auto"/>
        <w:ind w:firstLine="708"/>
        <w:jc w:val="both"/>
        <w:rPr>
          <w:sz w:val="24"/>
          <w:szCs w:val="24"/>
        </w:rPr>
      </w:pPr>
      <w:r w:rsidRPr="00DB35EB">
        <w:rPr>
          <w:sz w:val="24"/>
          <w:szCs w:val="24"/>
        </w:rPr>
        <w:t xml:space="preserve">Faz saber que a Câmara </w:t>
      </w:r>
      <w:r w:rsidR="00D01D43" w:rsidRPr="00DB35EB">
        <w:rPr>
          <w:sz w:val="24"/>
          <w:szCs w:val="24"/>
        </w:rPr>
        <w:t>Municipal de Aracaju</w:t>
      </w:r>
      <w:r w:rsidRPr="00DB35EB">
        <w:rPr>
          <w:sz w:val="24"/>
          <w:szCs w:val="24"/>
        </w:rPr>
        <w:t xml:space="preserve"> aprovou</w:t>
      </w:r>
      <w:r w:rsidR="000518C6" w:rsidRPr="00DB35EB">
        <w:rPr>
          <w:sz w:val="24"/>
          <w:szCs w:val="24"/>
        </w:rPr>
        <w:t>,</w:t>
      </w:r>
      <w:r w:rsidR="00483C63" w:rsidRPr="00DB35EB">
        <w:rPr>
          <w:sz w:val="24"/>
          <w:szCs w:val="24"/>
        </w:rPr>
        <w:t xml:space="preserve"> e ele sanciona a seguinte L</w:t>
      </w:r>
      <w:r w:rsidRPr="00DB35EB">
        <w:rPr>
          <w:sz w:val="24"/>
          <w:szCs w:val="24"/>
        </w:rPr>
        <w:t>ei:</w:t>
      </w:r>
    </w:p>
    <w:p w14:paraId="195B3105" w14:textId="46B3B61D" w:rsid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</w:t>
      </w:r>
      <w:r w:rsidRPr="003A000C">
        <w:rPr>
          <w:sz w:val="24"/>
          <w:szCs w:val="24"/>
        </w:rPr>
        <w:t>. 1º Fica instituída a gratuidade nos estacionament</w:t>
      </w:r>
      <w:r>
        <w:rPr>
          <w:sz w:val="24"/>
          <w:szCs w:val="24"/>
        </w:rPr>
        <w:t>os de shoppings localizados no M</w:t>
      </w:r>
      <w:r w:rsidRPr="003A000C">
        <w:rPr>
          <w:sz w:val="24"/>
          <w:szCs w:val="24"/>
        </w:rPr>
        <w:t>unicípio de A</w:t>
      </w:r>
      <w:r w:rsidR="000A2750">
        <w:rPr>
          <w:sz w:val="24"/>
          <w:szCs w:val="24"/>
        </w:rPr>
        <w:t>racaju para pessoas com autismo.</w:t>
      </w:r>
    </w:p>
    <w:p w14:paraId="2583BB7A" w14:textId="61539C82" w:rsidR="00B651A4" w:rsidRDefault="000A2750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Parágrafo Único:</w:t>
      </w:r>
      <w:r w:rsidR="00B651A4" w:rsidRPr="00B651A4">
        <w:rPr>
          <w:sz w:val="24"/>
          <w:szCs w:val="24"/>
        </w:rPr>
        <w:t xml:space="preserve"> A pessoa com Transtorno do Espectro Autista (TEA) é legalmente considerada como pessoa com deficiência para todos os efeitos, nos termos da Lei nº 12.764, de 27 de dezembro de 2012.</w:t>
      </w:r>
    </w:p>
    <w:p w14:paraId="5A745545" w14:textId="2D9A1081" w:rsidR="003A000C" w:rsidRP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</w:t>
      </w:r>
      <w:r w:rsidRPr="003A000C">
        <w:rPr>
          <w:sz w:val="24"/>
          <w:szCs w:val="24"/>
        </w:rPr>
        <w:t xml:space="preserve">. 2º Para fazer jus à gratuidade prevista no artigo 1º </w:t>
      </w:r>
      <w:r w:rsidR="000A2750">
        <w:rPr>
          <w:sz w:val="24"/>
          <w:szCs w:val="24"/>
        </w:rPr>
        <w:t xml:space="preserve">desta Lei, a pessoa com autismo </w:t>
      </w:r>
      <w:r w:rsidRPr="003A000C">
        <w:rPr>
          <w:sz w:val="24"/>
          <w:szCs w:val="24"/>
        </w:rPr>
        <w:t>deverá apresentar no estacionamento do shopping:</w:t>
      </w:r>
    </w:p>
    <w:p w14:paraId="0B4F833B" w14:textId="77777777" w:rsid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I -</w:t>
      </w:r>
      <w:r w:rsidRPr="003A000C">
        <w:rPr>
          <w:sz w:val="24"/>
          <w:szCs w:val="24"/>
        </w:rPr>
        <w:t xml:space="preserve"> Documento de identificação pessoal; </w:t>
      </w:r>
    </w:p>
    <w:p w14:paraId="099B04CF" w14:textId="1ADBD9DD" w:rsidR="00EC54E6" w:rsidRDefault="003A000C" w:rsidP="00433C19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 w:rsidRPr="003A000C">
        <w:rPr>
          <w:sz w:val="24"/>
          <w:szCs w:val="24"/>
        </w:rPr>
        <w:t xml:space="preserve"> Laudo médico ou documento equivalente, emitido por profissional de saúde devidamente habilitado, comprovando </w:t>
      </w:r>
      <w:r w:rsidR="000A2750">
        <w:rPr>
          <w:sz w:val="24"/>
          <w:szCs w:val="24"/>
        </w:rPr>
        <w:t>o diagnóstico de autismo</w:t>
      </w:r>
      <w:r w:rsidRPr="003A000C">
        <w:rPr>
          <w:sz w:val="24"/>
          <w:szCs w:val="24"/>
        </w:rPr>
        <w:t>.</w:t>
      </w:r>
    </w:p>
    <w:p w14:paraId="66AB6A57" w14:textId="289734C4" w:rsidR="003A000C" w:rsidRDefault="003A000C" w:rsidP="00EC54E6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</w:t>
      </w:r>
      <w:r w:rsidRPr="003A000C">
        <w:rPr>
          <w:sz w:val="24"/>
          <w:szCs w:val="24"/>
        </w:rPr>
        <w:t>. 3º A gratuidade será válida por até 4 (quatro) horas consecutivas de permanência no estacionamento do shopping, devendo ser renovada a cada período de 4 (quatro) horas, mediante a apresentação dos documentos mencionados no Art. 2º desta Lei.</w:t>
      </w:r>
    </w:p>
    <w:p w14:paraId="09F5CDD8" w14:textId="3D85BD4A" w:rsidR="003A000C" w:rsidRP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Pr="003A000C">
        <w:rPr>
          <w:sz w:val="24"/>
          <w:szCs w:val="24"/>
        </w:rPr>
        <w:t xml:space="preserve">4º Os shoppings devem disponibilizar vagas de estacionamento especialmente reservadas </w:t>
      </w:r>
      <w:r w:rsidR="00663325">
        <w:rPr>
          <w:sz w:val="24"/>
          <w:szCs w:val="24"/>
        </w:rPr>
        <w:t>para pessoas com autismo,</w:t>
      </w:r>
      <w:r w:rsidRPr="003A000C">
        <w:rPr>
          <w:sz w:val="24"/>
          <w:szCs w:val="24"/>
        </w:rPr>
        <w:t xml:space="preserve"> devidamente sinalizadas e localizadas em áreas próximas às entradas do estabelecimento.</w:t>
      </w:r>
    </w:p>
    <w:p w14:paraId="35E6883F" w14:textId="4D42EB28" w:rsidR="003A000C" w:rsidRP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Pr="003A000C">
        <w:rPr>
          <w:sz w:val="24"/>
          <w:szCs w:val="24"/>
        </w:rPr>
        <w:t>5º Os shoppings devem ser amplamente divulgados, em seus espaços físicos e meios de comunicação, a existência desta Lei e as condições para a garantia da gratuidade nos estacionamentos, a fim de garantir o amplo conhecimento e o direito dos usuários.</w:t>
      </w:r>
    </w:p>
    <w:p w14:paraId="6805BC3D" w14:textId="0E47E01A" w:rsidR="003A000C" w:rsidRP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Pr="003A000C">
        <w:rPr>
          <w:sz w:val="24"/>
          <w:szCs w:val="24"/>
        </w:rPr>
        <w:t>6º O não cumprimento das disposições desta Lei submeterá o shopping infrator às seguintes dívidas:</w:t>
      </w:r>
    </w:p>
    <w:p w14:paraId="1630B733" w14:textId="77777777" w:rsid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I -</w:t>
      </w:r>
      <w:r w:rsidRPr="003A000C">
        <w:rPr>
          <w:sz w:val="24"/>
          <w:szCs w:val="24"/>
        </w:rPr>
        <w:t xml:space="preserve"> Advertência por escrito, na primeira infração; </w:t>
      </w:r>
    </w:p>
    <w:p w14:paraId="3F136AD1" w14:textId="7EFEC378" w:rsidR="003A000C" w:rsidRP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 w:rsidRPr="003A000C">
        <w:rPr>
          <w:sz w:val="24"/>
          <w:szCs w:val="24"/>
        </w:rPr>
        <w:t xml:space="preserve"> Multa</w:t>
      </w:r>
      <w:r>
        <w:rPr>
          <w:sz w:val="24"/>
          <w:szCs w:val="24"/>
        </w:rPr>
        <w:t xml:space="preserve"> no valor de R$ 800,00 (oitocentos reais)</w:t>
      </w:r>
      <w:r w:rsidRPr="003A000C">
        <w:rPr>
          <w:sz w:val="24"/>
          <w:szCs w:val="24"/>
        </w:rPr>
        <w:t>, em caso de reincidência.</w:t>
      </w:r>
    </w:p>
    <w:p w14:paraId="66F5BB06" w14:textId="7CB0A044" w:rsidR="003A000C" w:rsidRP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Pr="003A000C">
        <w:rPr>
          <w:sz w:val="24"/>
          <w:szCs w:val="24"/>
        </w:rPr>
        <w:t>7º As despesas decorrentes da execução desta Lei correrão por conta de dotações orçamentárias próprias, suplementadas se necessárias.</w:t>
      </w:r>
    </w:p>
    <w:p w14:paraId="7C14D2FB" w14:textId="3B5118FA" w:rsidR="003A000C" w:rsidRPr="003A000C" w:rsidRDefault="003A000C" w:rsidP="003A000C">
      <w:pPr>
        <w:spacing w:line="360" w:lineRule="auto"/>
        <w:ind w:right="-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</w:t>
      </w:r>
      <w:r w:rsidRPr="003A000C">
        <w:rPr>
          <w:sz w:val="24"/>
          <w:szCs w:val="24"/>
        </w:rPr>
        <w:t>8º Esta Lei entra em vigor na data de sua publicação.</w:t>
      </w:r>
    </w:p>
    <w:p w14:paraId="4CFDF8B4" w14:textId="77777777" w:rsidR="00363ADB" w:rsidRDefault="00363ADB" w:rsidP="00B17612">
      <w:pPr>
        <w:spacing w:line="360" w:lineRule="auto"/>
        <w:ind w:right="-567" w:firstLine="708"/>
        <w:jc w:val="both"/>
        <w:rPr>
          <w:b/>
          <w:sz w:val="24"/>
          <w:szCs w:val="24"/>
        </w:rPr>
      </w:pPr>
    </w:p>
    <w:p w14:paraId="0F4F125A" w14:textId="77777777" w:rsidR="00B17612" w:rsidRPr="00DB35EB" w:rsidRDefault="00B17612" w:rsidP="00830F76">
      <w:pPr>
        <w:spacing w:line="360" w:lineRule="auto"/>
        <w:ind w:right="-567" w:firstLine="708"/>
        <w:jc w:val="both"/>
        <w:rPr>
          <w:sz w:val="24"/>
          <w:szCs w:val="24"/>
        </w:rPr>
      </w:pPr>
    </w:p>
    <w:p w14:paraId="0958D9D3" w14:textId="77777777" w:rsidR="00433C19" w:rsidRDefault="00433C19" w:rsidP="00433C19">
      <w:pPr>
        <w:spacing w:line="360" w:lineRule="auto"/>
        <w:rPr>
          <w:b/>
          <w:sz w:val="24"/>
          <w:szCs w:val="24"/>
        </w:rPr>
      </w:pPr>
    </w:p>
    <w:p w14:paraId="0E2189D0" w14:textId="086798AD" w:rsidR="00DD52F0" w:rsidRPr="00DB35EB" w:rsidRDefault="00324CDE" w:rsidP="00433C19">
      <w:pPr>
        <w:spacing w:line="360" w:lineRule="auto"/>
        <w:rPr>
          <w:b/>
          <w:sz w:val="24"/>
          <w:szCs w:val="24"/>
        </w:rPr>
      </w:pPr>
      <w:r w:rsidRPr="00DB35EB">
        <w:rPr>
          <w:b/>
          <w:sz w:val="24"/>
          <w:szCs w:val="24"/>
        </w:rPr>
        <w:t>Palá</w:t>
      </w:r>
      <w:r w:rsidR="00DD52F0" w:rsidRPr="00DB35EB">
        <w:rPr>
          <w:b/>
          <w:sz w:val="24"/>
          <w:szCs w:val="24"/>
        </w:rPr>
        <w:t xml:space="preserve">cio Graccho </w:t>
      </w:r>
      <w:r w:rsidR="00FD4303" w:rsidRPr="00DB35EB">
        <w:rPr>
          <w:b/>
          <w:sz w:val="24"/>
          <w:szCs w:val="24"/>
        </w:rPr>
        <w:t xml:space="preserve">Cardoso, Aracaju, </w:t>
      </w:r>
      <w:r w:rsidR="00567686">
        <w:rPr>
          <w:b/>
          <w:sz w:val="24"/>
          <w:szCs w:val="24"/>
        </w:rPr>
        <w:t xml:space="preserve">1º de março </w:t>
      </w:r>
      <w:r w:rsidR="002354ED" w:rsidRPr="00DB35EB">
        <w:rPr>
          <w:b/>
          <w:sz w:val="24"/>
          <w:szCs w:val="24"/>
        </w:rPr>
        <w:t>de 202</w:t>
      </w:r>
      <w:r w:rsidR="00997A2D">
        <w:rPr>
          <w:b/>
          <w:sz w:val="24"/>
          <w:szCs w:val="24"/>
        </w:rPr>
        <w:t>4</w:t>
      </w:r>
      <w:r w:rsidRPr="00DB35EB">
        <w:rPr>
          <w:b/>
          <w:sz w:val="24"/>
          <w:szCs w:val="24"/>
        </w:rPr>
        <w:t>.</w:t>
      </w:r>
    </w:p>
    <w:p w14:paraId="7EA4911C" w14:textId="0A5FD0D7" w:rsidR="00830F76" w:rsidRPr="00DB35EB" w:rsidRDefault="00830F76" w:rsidP="00830F76">
      <w:pPr>
        <w:spacing w:line="360" w:lineRule="auto"/>
        <w:jc w:val="center"/>
        <w:rPr>
          <w:b/>
          <w:sz w:val="24"/>
          <w:szCs w:val="24"/>
        </w:rPr>
      </w:pPr>
    </w:p>
    <w:p w14:paraId="18DB90B7" w14:textId="77777777" w:rsidR="00830F76" w:rsidRPr="00DB35EB" w:rsidRDefault="00830F76" w:rsidP="00830F76">
      <w:pPr>
        <w:spacing w:line="360" w:lineRule="auto"/>
        <w:jc w:val="center"/>
        <w:rPr>
          <w:b/>
          <w:sz w:val="24"/>
          <w:szCs w:val="24"/>
        </w:rPr>
      </w:pPr>
    </w:p>
    <w:p w14:paraId="37B0BC3E" w14:textId="77777777" w:rsidR="00324CDE" w:rsidRPr="00DB35EB" w:rsidRDefault="007E16F0" w:rsidP="00830F76">
      <w:pPr>
        <w:pStyle w:val="NormalWeb"/>
        <w:spacing w:before="0" w:beforeAutospacing="0" w:after="0" w:afterAutospacing="0" w:line="360" w:lineRule="auto"/>
        <w:jc w:val="both"/>
        <w:rPr>
          <w:b/>
          <w:lang w:eastAsia="zh-CN"/>
        </w:rPr>
      </w:pPr>
      <w:r w:rsidRPr="00DB35EB">
        <w:rPr>
          <w:b/>
          <w:noProof/>
          <w:spacing w:val="20"/>
        </w:rPr>
        <w:drawing>
          <wp:anchor distT="0" distB="0" distL="114300" distR="114300" simplePos="0" relativeHeight="251656704" behindDoc="0" locked="0" layoutInCell="1" allowOverlap="1" wp14:anchorId="07E000AD" wp14:editId="3786A8CB">
            <wp:simplePos x="0" y="0"/>
            <wp:positionH relativeFrom="column">
              <wp:posOffset>-257175</wp:posOffset>
            </wp:positionH>
            <wp:positionV relativeFrom="paragraph">
              <wp:posOffset>-246380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8A7" w:rsidRPr="00DB35EB">
        <w:rPr>
          <w:b/>
          <w:lang w:eastAsia="zh-CN"/>
        </w:rPr>
        <w:t>Isac Silveira</w:t>
      </w:r>
      <w:r w:rsidR="00324CDE" w:rsidRPr="00DB35EB">
        <w:rPr>
          <w:b/>
          <w:lang w:eastAsia="zh-CN"/>
        </w:rPr>
        <w:t>,</w:t>
      </w:r>
    </w:p>
    <w:p w14:paraId="12325B89" w14:textId="7EEDEB44" w:rsidR="00324CDE" w:rsidRPr="00DB35EB" w:rsidRDefault="00324CDE" w:rsidP="00830F76">
      <w:pPr>
        <w:pStyle w:val="NormalWeb"/>
        <w:spacing w:before="0" w:beforeAutospacing="0" w:after="0" w:afterAutospacing="0" w:line="360" w:lineRule="auto"/>
        <w:jc w:val="both"/>
        <w:rPr>
          <w:b/>
          <w:lang w:eastAsia="zh-CN"/>
        </w:rPr>
      </w:pPr>
      <w:r w:rsidRPr="00DB35EB">
        <w:rPr>
          <w:b/>
          <w:lang w:eastAsia="zh-CN"/>
        </w:rPr>
        <w:t>Vereador</w:t>
      </w:r>
    </w:p>
    <w:p w14:paraId="30EE5569" w14:textId="77777777" w:rsidR="00C66D7C" w:rsidRPr="00DB35EB" w:rsidRDefault="00C66D7C" w:rsidP="000647AB">
      <w:pPr>
        <w:pStyle w:val="NormalWeb"/>
        <w:spacing w:before="0" w:beforeAutospacing="0" w:after="225" w:afterAutospacing="0" w:line="360" w:lineRule="auto"/>
        <w:rPr>
          <w:color w:val="333333"/>
        </w:rPr>
      </w:pPr>
    </w:p>
    <w:p w14:paraId="424F714A" w14:textId="77777777" w:rsidR="00D90D1D" w:rsidRPr="00DB35EB" w:rsidRDefault="00D90D1D" w:rsidP="000647AB">
      <w:pPr>
        <w:pStyle w:val="NormalWeb"/>
        <w:spacing w:before="0" w:beforeAutospacing="0" w:after="225" w:afterAutospacing="0" w:line="360" w:lineRule="auto"/>
        <w:rPr>
          <w:lang w:eastAsia="zh-CN"/>
        </w:rPr>
      </w:pPr>
    </w:p>
    <w:p w14:paraId="4F7CA922" w14:textId="77777777" w:rsidR="00830F76" w:rsidRPr="00DB35EB" w:rsidRDefault="00830F76" w:rsidP="002354ED">
      <w:pPr>
        <w:rPr>
          <w:b/>
          <w:sz w:val="24"/>
          <w:szCs w:val="24"/>
        </w:rPr>
      </w:pPr>
    </w:p>
    <w:p w14:paraId="25BD06DC" w14:textId="77777777" w:rsidR="00830F76" w:rsidRPr="00DB35EB" w:rsidRDefault="00830F76" w:rsidP="00F174DC">
      <w:pPr>
        <w:jc w:val="center"/>
        <w:rPr>
          <w:b/>
          <w:sz w:val="24"/>
          <w:szCs w:val="24"/>
        </w:rPr>
      </w:pPr>
    </w:p>
    <w:p w14:paraId="66B8F2DA" w14:textId="77777777" w:rsidR="00433C19" w:rsidRDefault="00433C19" w:rsidP="00F174DC">
      <w:pPr>
        <w:jc w:val="center"/>
        <w:rPr>
          <w:b/>
          <w:sz w:val="24"/>
          <w:szCs w:val="24"/>
        </w:rPr>
      </w:pPr>
    </w:p>
    <w:p w14:paraId="3826EC1B" w14:textId="6965EDEA" w:rsidR="00F174DC" w:rsidRPr="00DB35EB" w:rsidRDefault="00F174DC" w:rsidP="00F174DC">
      <w:pPr>
        <w:jc w:val="center"/>
        <w:rPr>
          <w:b/>
          <w:sz w:val="24"/>
          <w:szCs w:val="24"/>
        </w:rPr>
      </w:pPr>
      <w:r w:rsidRPr="00DB35EB">
        <w:rPr>
          <w:b/>
          <w:sz w:val="24"/>
          <w:szCs w:val="24"/>
        </w:rPr>
        <w:t>Justificativa</w:t>
      </w:r>
    </w:p>
    <w:p w14:paraId="51B50F74" w14:textId="77777777" w:rsidR="00F174DC" w:rsidRPr="00DB35EB" w:rsidRDefault="00F174DC" w:rsidP="00F174DC">
      <w:pPr>
        <w:jc w:val="both"/>
        <w:rPr>
          <w:sz w:val="24"/>
          <w:szCs w:val="24"/>
        </w:rPr>
      </w:pPr>
    </w:p>
    <w:p w14:paraId="3B6B0A99" w14:textId="15DE2B50" w:rsidR="00433C19" w:rsidRPr="00433C19" w:rsidRDefault="00433C19" w:rsidP="00433C19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433C19">
        <w:rPr>
          <w:bCs/>
          <w:sz w:val="24"/>
          <w:szCs w:val="24"/>
        </w:rPr>
        <w:t>A presente proposição tem por objetivo garantir a acessibilidade e inclusão de pessoas com autismo nos shoppings do município de Aracaju. Reconhecendo as necessidades específicas dessas pessoas, a proposta busca eliminar barreiras ao proporcionar a gratuidade nos estacionamentos, facilitando assim o acesso a esses espaços de lazer e consumo, conforme instituído pela Lei Nº 12764 de 2012.</w:t>
      </w:r>
    </w:p>
    <w:p w14:paraId="06D4200A" w14:textId="148267B3" w:rsidR="000C4D79" w:rsidRPr="00DB35EB" w:rsidRDefault="00433C19" w:rsidP="00433C1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433C19">
        <w:rPr>
          <w:bCs/>
          <w:sz w:val="24"/>
          <w:szCs w:val="24"/>
        </w:rPr>
        <w:t>As pessoas com autismo frequentemente enfrentam desafios específicos em ambientes sociais, como shoppings, devido às suas necessidades particulares de conforto e segurança. A gratuidade nos estacionamentos desses estabelecimentos representa um passo significativo para a remoção de barreiras financeiras que poderiam impedir ou dificultar a participação dessas pessoas em atividades de lazer, entretenimento e compras. Além disso, a reserva de vagas próximas às entradas do estabelecimento contribui para sua comodidade e segurança. A presente iniciativa busca criar uma cidade mais inclusiva e sensível às necessidades de todos os cidadãos.</w:t>
      </w:r>
      <w:r w:rsidR="006A4133" w:rsidRPr="006A4133">
        <w:rPr>
          <w:b/>
          <w:sz w:val="24"/>
          <w:szCs w:val="24"/>
        </w:rPr>
        <w:br/>
      </w:r>
    </w:p>
    <w:p w14:paraId="12DDD1C3" w14:textId="77777777" w:rsidR="000647AB" w:rsidRPr="00DB35EB" w:rsidRDefault="000647AB" w:rsidP="00E37481">
      <w:pPr>
        <w:jc w:val="center"/>
        <w:rPr>
          <w:b/>
          <w:sz w:val="24"/>
          <w:szCs w:val="24"/>
        </w:rPr>
      </w:pPr>
    </w:p>
    <w:p w14:paraId="64B2C3EE" w14:textId="77777777" w:rsidR="00433C19" w:rsidRDefault="00433C19" w:rsidP="00433C19">
      <w:pPr>
        <w:rPr>
          <w:b/>
          <w:sz w:val="24"/>
          <w:szCs w:val="24"/>
        </w:rPr>
      </w:pPr>
    </w:p>
    <w:p w14:paraId="62C4ED2B" w14:textId="46BFD104" w:rsidR="00E37481" w:rsidRDefault="00E37481" w:rsidP="007C6675">
      <w:pPr>
        <w:jc w:val="center"/>
        <w:rPr>
          <w:b/>
          <w:sz w:val="24"/>
          <w:szCs w:val="24"/>
        </w:rPr>
      </w:pPr>
      <w:r w:rsidRPr="00DB35EB">
        <w:rPr>
          <w:b/>
          <w:sz w:val="24"/>
          <w:szCs w:val="24"/>
        </w:rPr>
        <w:t xml:space="preserve">Palácio </w:t>
      </w:r>
      <w:proofErr w:type="spellStart"/>
      <w:r w:rsidRPr="00DB35EB">
        <w:rPr>
          <w:b/>
          <w:sz w:val="24"/>
          <w:szCs w:val="24"/>
        </w:rPr>
        <w:t>Graccho</w:t>
      </w:r>
      <w:proofErr w:type="spellEnd"/>
      <w:r w:rsidRPr="00DB35EB">
        <w:rPr>
          <w:b/>
          <w:sz w:val="24"/>
          <w:szCs w:val="24"/>
        </w:rPr>
        <w:t xml:space="preserve"> </w:t>
      </w:r>
      <w:r w:rsidR="006966C4" w:rsidRPr="00DB35EB">
        <w:rPr>
          <w:b/>
          <w:sz w:val="24"/>
          <w:szCs w:val="24"/>
        </w:rPr>
        <w:t>Card</w:t>
      </w:r>
      <w:r w:rsidR="00A251F2" w:rsidRPr="00DB35EB">
        <w:rPr>
          <w:b/>
          <w:sz w:val="24"/>
          <w:szCs w:val="24"/>
        </w:rPr>
        <w:t xml:space="preserve">oso, Aracaju, </w:t>
      </w:r>
      <w:r w:rsidR="007C6675">
        <w:rPr>
          <w:b/>
          <w:sz w:val="24"/>
          <w:szCs w:val="24"/>
        </w:rPr>
        <w:t>1º de maio</w:t>
      </w:r>
      <w:bookmarkStart w:id="1" w:name="_GoBack"/>
      <w:bookmarkEnd w:id="1"/>
      <w:r w:rsidR="00567686">
        <w:rPr>
          <w:b/>
          <w:sz w:val="24"/>
          <w:szCs w:val="24"/>
        </w:rPr>
        <w:t xml:space="preserve"> </w:t>
      </w:r>
      <w:proofErr w:type="spellStart"/>
      <w:r w:rsidR="00567686">
        <w:rPr>
          <w:b/>
          <w:sz w:val="24"/>
          <w:szCs w:val="24"/>
        </w:rPr>
        <w:t>de</w:t>
      </w:r>
      <w:proofErr w:type="spellEnd"/>
      <w:r w:rsidR="00567686">
        <w:rPr>
          <w:b/>
          <w:sz w:val="24"/>
          <w:szCs w:val="24"/>
        </w:rPr>
        <w:t xml:space="preserve"> 2024</w:t>
      </w:r>
      <w:r w:rsidRPr="00DB35EB">
        <w:rPr>
          <w:b/>
          <w:sz w:val="24"/>
          <w:szCs w:val="24"/>
        </w:rPr>
        <w:t>.</w:t>
      </w:r>
    </w:p>
    <w:p w14:paraId="0F4683CD" w14:textId="77777777" w:rsidR="00433C19" w:rsidRPr="00DB35EB" w:rsidRDefault="00433C19" w:rsidP="00433C19">
      <w:pPr>
        <w:rPr>
          <w:b/>
          <w:sz w:val="24"/>
          <w:szCs w:val="24"/>
        </w:rPr>
      </w:pPr>
    </w:p>
    <w:p w14:paraId="37CB87D4" w14:textId="64CC7D8A" w:rsidR="00D90D1D" w:rsidRDefault="00567686" w:rsidP="00567686">
      <w:pPr>
        <w:tabs>
          <w:tab w:val="left" w:pos="72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6269780" w14:textId="77777777" w:rsidR="00D90D1D" w:rsidRDefault="00D90D1D" w:rsidP="00E37481">
      <w:pPr>
        <w:jc w:val="center"/>
        <w:rPr>
          <w:b/>
          <w:sz w:val="24"/>
          <w:szCs w:val="24"/>
        </w:rPr>
      </w:pPr>
    </w:p>
    <w:p w14:paraId="618EC7EA" w14:textId="77777777" w:rsidR="00E37481" w:rsidRDefault="00E37481" w:rsidP="00E37481">
      <w:pPr>
        <w:rPr>
          <w:b/>
          <w:sz w:val="24"/>
          <w:szCs w:val="24"/>
        </w:rPr>
      </w:pPr>
      <w:r w:rsidRPr="00E07221"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 wp14:anchorId="44063336" wp14:editId="3CE772B0">
            <wp:simplePos x="0" y="0"/>
            <wp:positionH relativeFrom="column">
              <wp:posOffset>-266700</wp:posOffset>
            </wp:positionH>
            <wp:positionV relativeFrom="paragraph">
              <wp:posOffset>73025</wp:posOffset>
            </wp:positionV>
            <wp:extent cx="1236980" cy="5740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8419C" w14:textId="77777777" w:rsidR="00E37481" w:rsidRDefault="00E37481" w:rsidP="00E37481">
      <w:pPr>
        <w:rPr>
          <w:b/>
          <w:sz w:val="24"/>
          <w:szCs w:val="24"/>
        </w:rPr>
      </w:pPr>
    </w:p>
    <w:p w14:paraId="1519E334" w14:textId="77777777" w:rsidR="00E37481" w:rsidRPr="00E37481" w:rsidRDefault="00E37481" w:rsidP="00E37481">
      <w:pPr>
        <w:rPr>
          <w:rFonts w:ascii="Arial" w:hAnsi="Arial" w:cs="Arial"/>
          <w:b/>
          <w:sz w:val="24"/>
          <w:szCs w:val="24"/>
        </w:rPr>
      </w:pPr>
      <w:r w:rsidRPr="00E37481">
        <w:rPr>
          <w:rFonts w:ascii="Arial" w:hAnsi="Arial" w:cs="Arial"/>
          <w:b/>
          <w:sz w:val="24"/>
          <w:szCs w:val="24"/>
        </w:rPr>
        <w:t xml:space="preserve">Isac Silveira, </w:t>
      </w:r>
    </w:p>
    <w:p w14:paraId="1D2DFA17" w14:textId="391373A7" w:rsidR="00E37481" w:rsidRPr="00E37481" w:rsidRDefault="00E37481" w:rsidP="00E37481">
      <w:pPr>
        <w:rPr>
          <w:rFonts w:ascii="Arial" w:hAnsi="Arial" w:cs="Arial"/>
          <w:sz w:val="24"/>
          <w:szCs w:val="24"/>
        </w:rPr>
      </w:pPr>
      <w:r w:rsidRPr="00E3748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E37481" w:rsidRPr="00E37481" w:rsidSect="003165C0">
      <w:headerReference w:type="default" r:id="rId9"/>
      <w:footerReference w:type="default" r:id="rId10"/>
      <w:pgSz w:w="11906" w:h="16838"/>
      <w:pgMar w:top="1417" w:right="1701" w:bottom="1417" w:left="170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009B4" w14:textId="77777777" w:rsidR="00C56EB2" w:rsidRDefault="00C56EB2">
      <w:r>
        <w:separator/>
      </w:r>
    </w:p>
  </w:endnote>
  <w:endnote w:type="continuationSeparator" w:id="0">
    <w:p w14:paraId="46CD43F8" w14:textId="77777777" w:rsidR="00C56EB2" w:rsidRDefault="00C5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E193A" w14:textId="77777777" w:rsidR="00AA7C71" w:rsidRDefault="00AA7C71">
    <w:pPr>
      <w:pStyle w:val="Rodap"/>
      <w:jc w:val="center"/>
      <w:rPr>
        <w:b/>
      </w:rPr>
    </w:pPr>
    <w:r>
      <w:rPr>
        <w:b/>
      </w:rPr>
      <w:t>_____________________________________________________________________________________________</w:t>
    </w:r>
  </w:p>
  <w:p w14:paraId="406A7A98" w14:textId="77777777" w:rsidR="00AA7C71" w:rsidRDefault="00AA7C71">
    <w:pPr>
      <w:pStyle w:val="Rodap"/>
      <w:jc w:val="center"/>
    </w:pPr>
    <w:r>
      <w:rPr>
        <w:b/>
      </w:rPr>
      <w:t>Praça Olímpio Campos, 74 – Centro, Aracaju (SE) – CEP. 49010-010 – Fone: 2107-4840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EC2D6" w14:textId="77777777" w:rsidR="00C56EB2" w:rsidRDefault="00C56EB2">
      <w:r>
        <w:separator/>
      </w:r>
    </w:p>
  </w:footnote>
  <w:footnote w:type="continuationSeparator" w:id="0">
    <w:p w14:paraId="6C1F8524" w14:textId="77777777" w:rsidR="00C56EB2" w:rsidRDefault="00C5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6FD12" w14:textId="77777777" w:rsidR="00846D70" w:rsidRDefault="00846D70">
    <w:pPr>
      <w:pStyle w:val="Cabealho"/>
      <w:jc w:val="center"/>
    </w:pPr>
  </w:p>
  <w:p w14:paraId="5B37663E" w14:textId="77777777" w:rsidR="00846D70" w:rsidRDefault="00846D70">
    <w:pPr>
      <w:pStyle w:val="Cabealho"/>
      <w:jc w:val="center"/>
    </w:pPr>
  </w:p>
  <w:p w14:paraId="775A3608" w14:textId="77777777" w:rsidR="00AA7C71" w:rsidRDefault="00AA7C71">
    <w:pPr>
      <w:pStyle w:val="Cabealho"/>
      <w:jc w:val="center"/>
      <w:rPr>
        <w:b/>
      </w:rPr>
    </w:pPr>
    <w:r>
      <w:object w:dxaOrig="1425" w:dyaOrig="1425" w14:anchorId="33C75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5pt;height:71.45pt" o:ole="" filled="t">
          <v:fill opacity="0" color2="black"/>
          <v:imagedata r:id="rId1" o:title=""/>
        </v:shape>
        <o:OLEObject Type="Embed" ProgID="Word.Picture.8" ShapeID="_x0000_i1025" DrawAspect="Content" ObjectID="_1776154533" r:id="rId2"/>
      </w:object>
    </w:r>
    <w:r>
      <w:rPr>
        <w:b/>
      </w:rPr>
      <w:cr/>
      <w:t>ESTADO DE SERGIPE</w:t>
    </w:r>
  </w:p>
  <w:p w14:paraId="5AD7C51E" w14:textId="77777777" w:rsidR="00AA7C71" w:rsidRDefault="00AA7C71">
    <w:pPr>
      <w:pStyle w:val="Cabealho"/>
      <w:jc w:val="center"/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9626D"/>
    <w:multiLevelType w:val="hybridMultilevel"/>
    <w:tmpl w:val="90A2379E"/>
    <w:lvl w:ilvl="0" w:tplc="F6CA2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E7DD6"/>
    <w:multiLevelType w:val="hybridMultilevel"/>
    <w:tmpl w:val="A32C7C20"/>
    <w:lvl w:ilvl="0" w:tplc="9ABEF83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3A5ACA"/>
    <w:multiLevelType w:val="hybridMultilevel"/>
    <w:tmpl w:val="95B8430E"/>
    <w:lvl w:ilvl="0" w:tplc="2D3E1DC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9702E9"/>
    <w:multiLevelType w:val="hybridMultilevel"/>
    <w:tmpl w:val="C61496AA"/>
    <w:lvl w:ilvl="0" w:tplc="1020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40"/>
    <w:rsid w:val="00020CBA"/>
    <w:rsid w:val="00024D5F"/>
    <w:rsid w:val="000518C6"/>
    <w:rsid w:val="000647AB"/>
    <w:rsid w:val="00081002"/>
    <w:rsid w:val="00085672"/>
    <w:rsid w:val="0009452E"/>
    <w:rsid w:val="0009660F"/>
    <w:rsid w:val="000A14BA"/>
    <w:rsid w:val="000A2750"/>
    <w:rsid w:val="000A6F09"/>
    <w:rsid w:val="000C493F"/>
    <w:rsid w:val="000C4D79"/>
    <w:rsid w:val="001042D8"/>
    <w:rsid w:val="00112403"/>
    <w:rsid w:val="00137FCA"/>
    <w:rsid w:val="0016289B"/>
    <w:rsid w:val="001639A3"/>
    <w:rsid w:val="00164A4C"/>
    <w:rsid w:val="001670DF"/>
    <w:rsid w:val="00182884"/>
    <w:rsid w:val="00192984"/>
    <w:rsid w:val="001B4A63"/>
    <w:rsid w:val="001C4175"/>
    <w:rsid w:val="001D1207"/>
    <w:rsid w:val="001F759A"/>
    <w:rsid w:val="00212986"/>
    <w:rsid w:val="002209C2"/>
    <w:rsid w:val="002354ED"/>
    <w:rsid w:val="002367A9"/>
    <w:rsid w:val="00241567"/>
    <w:rsid w:val="0024297A"/>
    <w:rsid w:val="00243F56"/>
    <w:rsid w:val="0027175D"/>
    <w:rsid w:val="00276D59"/>
    <w:rsid w:val="00291201"/>
    <w:rsid w:val="0029567F"/>
    <w:rsid w:val="002979AA"/>
    <w:rsid w:val="002A5043"/>
    <w:rsid w:val="002A64A9"/>
    <w:rsid w:val="002B2161"/>
    <w:rsid w:val="002C7301"/>
    <w:rsid w:val="002E226B"/>
    <w:rsid w:val="002E341D"/>
    <w:rsid w:val="002E4A4C"/>
    <w:rsid w:val="0030150F"/>
    <w:rsid w:val="003038A7"/>
    <w:rsid w:val="003165C0"/>
    <w:rsid w:val="003168A1"/>
    <w:rsid w:val="00324CDE"/>
    <w:rsid w:val="003443BE"/>
    <w:rsid w:val="0034504C"/>
    <w:rsid w:val="0036238B"/>
    <w:rsid w:val="00363ADB"/>
    <w:rsid w:val="003707E7"/>
    <w:rsid w:val="00387B9C"/>
    <w:rsid w:val="003A000C"/>
    <w:rsid w:val="003B2BD1"/>
    <w:rsid w:val="00406E26"/>
    <w:rsid w:val="00417D68"/>
    <w:rsid w:val="00431ECA"/>
    <w:rsid w:val="00433AC5"/>
    <w:rsid w:val="00433C19"/>
    <w:rsid w:val="00437023"/>
    <w:rsid w:val="00474A88"/>
    <w:rsid w:val="00477EE7"/>
    <w:rsid w:val="00483C63"/>
    <w:rsid w:val="00484EB6"/>
    <w:rsid w:val="00493D3C"/>
    <w:rsid w:val="004C268D"/>
    <w:rsid w:val="004D049D"/>
    <w:rsid w:val="004E699E"/>
    <w:rsid w:val="004F14BA"/>
    <w:rsid w:val="004F5FD4"/>
    <w:rsid w:val="00503497"/>
    <w:rsid w:val="00506F5A"/>
    <w:rsid w:val="00530588"/>
    <w:rsid w:val="00545787"/>
    <w:rsid w:val="005476CF"/>
    <w:rsid w:val="005651DD"/>
    <w:rsid w:val="005664A7"/>
    <w:rsid w:val="00567686"/>
    <w:rsid w:val="00575EF6"/>
    <w:rsid w:val="00584680"/>
    <w:rsid w:val="005A262A"/>
    <w:rsid w:val="005C30D7"/>
    <w:rsid w:val="005C3290"/>
    <w:rsid w:val="005C53B2"/>
    <w:rsid w:val="005D6F5B"/>
    <w:rsid w:val="005F0657"/>
    <w:rsid w:val="005F15C2"/>
    <w:rsid w:val="00602C9D"/>
    <w:rsid w:val="0063338C"/>
    <w:rsid w:val="00663325"/>
    <w:rsid w:val="00677116"/>
    <w:rsid w:val="00682F7F"/>
    <w:rsid w:val="00691361"/>
    <w:rsid w:val="006966C4"/>
    <w:rsid w:val="006A3DF1"/>
    <w:rsid w:val="006A4133"/>
    <w:rsid w:val="006B6FE1"/>
    <w:rsid w:val="006E25DD"/>
    <w:rsid w:val="00722F58"/>
    <w:rsid w:val="007268AD"/>
    <w:rsid w:val="007626B0"/>
    <w:rsid w:val="00775781"/>
    <w:rsid w:val="00787973"/>
    <w:rsid w:val="00790E22"/>
    <w:rsid w:val="00793A57"/>
    <w:rsid w:val="007B1740"/>
    <w:rsid w:val="007C6675"/>
    <w:rsid w:val="007D4152"/>
    <w:rsid w:val="007E16F0"/>
    <w:rsid w:val="007F2CE4"/>
    <w:rsid w:val="007F434E"/>
    <w:rsid w:val="007F7DA4"/>
    <w:rsid w:val="00813EA3"/>
    <w:rsid w:val="00821631"/>
    <w:rsid w:val="00830F76"/>
    <w:rsid w:val="008313E5"/>
    <w:rsid w:val="00846D70"/>
    <w:rsid w:val="00861300"/>
    <w:rsid w:val="00881913"/>
    <w:rsid w:val="00887149"/>
    <w:rsid w:val="00892663"/>
    <w:rsid w:val="008A7EEB"/>
    <w:rsid w:val="008E2BB7"/>
    <w:rsid w:val="008E5B4C"/>
    <w:rsid w:val="008F3F57"/>
    <w:rsid w:val="00900FEB"/>
    <w:rsid w:val="00916DCB"/>
    <w:rsid w:val="009231D7"/>
    <w:rsid w:val="00923783"/>
    <w:rsid w:val="00926569"/>
    <w:rsid w:val="009305E8"/>
    <w:rsid w:val="00932434"/>
    <w:rsid w:val="009644C9"/>
    <w:rsid w:val="0099242F"/>
    <w:rsid w:val="009960D3"/>
    <w:rsid w:val="00997A2D"/>
    <w:rsid w:val="009C040C"/>
    <w:rsid w:val="009C207F"/>
    <w:rsid w:val="009C6D12"/>
    <w:rsid w:val="009E2E5E"/>
    <w:rsid w:val="00A001ED"/>
    <w:rsid w:val="00A173DB"/>
    <w:rsid w:val="00A251F2"/>
    <w:rsid w:val="00A25AD0"/>
    <w:rsid w:val="00A47727"/>
    <w:rsid w:val="00A85480"/>
    <w:rsid w:val="00A92B3A"/>
    <w:rsid w:val="00AA2F43"/>
    <w:rsid w:val="00AA7C71"/>
    <w:rsid w:val="00AD2CC8"/>
    <w:rsid w:val="00B01934"/>
    <w:rsid w:val="00B17612"/>
    <w:rsid w:val="00B651A4"/>
    <w:rsid w:val="00B65270"/>
    <w:rsid w:val="00B74965"/>
    <w:rsid w:val="00B90377"/>
    <w:rsid w:val="00BA2B34"/>
    <w:rsid w:val="00BA7B00"/>
    <w:rsid w:val="00BF1150"/>
    <w:rsid w:val="00BF63AE"/>
    <w:rsid w:val="00C105DD"/>
    <w:rsid w:val="00C150D1"/>
    <w:rsid w:val="00C15BA1"/>
    <w:rsid w:val="00C259D1"/>
    <w:rsid w:val="00C36EB5"/>
    <w:rsid w:val="00C54120"/>
    <w:rsid w:val="00C56DE6"/>
    <w:rsid w:val="00C56EB2"/>
    <w:rsid w:val="00C60473"/>
    <w:rsid w:val="00C66D7C"/>
    <w:rsid w:val="00C7442C"/>
    <w:rsid w:val="00C876DC"/>
    <w:rsid w:val="00CA79A5"/>
    <w:rsid w:val="00CB6F9A"/>
    <w:rsid w:val="00CD3794"/>
    <w:rsid w:val="00CD533C"/>
    <w:rsid w:val="00CE023F"/>
    <w:rsid w:val="00CE172B"/>
    <w:rsid w:val="00D0038E"/>
    <w:rsid w:val="00D01D43"/>
    <w:rsid w:val="00D23B1F"/>
    <w:rsid w:val="00D258DD"/>
    <w:rsid w:val="00D31BEE"/>
    <w:rsid w:val="00D3744C"/>
    <w:rsid w:val="00D4126C"/>
    <w:rsid w:val="00D519DA"/>
    <w:rsid w:val="00D7154B"/>
    <w:rsid w:val="00D732BE"/>
    <w:rsid w:val="00D90D1D"/>
    <w:rsid w:val="00D9718A"/>
    <w:rsid w:val="00DA30E2"/>
    <w:rsid w:val="00DB2F4C"/>
    <w:rsid w:val="00DB35EB"/>
    <w:rsid w:val="00DC0417"/>
    <w:rsid w:val="00DC0B60"/>
    <w:rsid w:val="00DD52F0"/>
    <w:rsid w:val="00DD5E15"/>
    <w:rsid w:val="00DF3903"/>
    <w:rsid w:val="00E0066C"/>
    <w:rsid w:val="00E03DA1"/>
    <w:rsid w:val="00E27B50"/>
    <w:rsid w:val="00E37481"/>
    <w:rsid w:val="00E43029"/>
    <w:rsid w:val="00E622BC"/>
    <w:rsid w:val="00E803B2"/>
    <w:rsid w:val="00E935D5"/>
    <w:rsid w:val="00EC272E"/>
    <w:rsid w:val="00EC54E6"/>
    <w:rsid w:val="00EC7AD0"/>
    <w:rsid w:val="00F11279"/>
    <w:rsid w:val="00F11D20"/>
    <w:rsid w:val="00F12CEB"/>
    <w:rsid w:val="00F174DC"/>
    <w:rsid w:val="00F21C0B"/>
    <w:rsid w:val="00F22D68"/>
    <w:rsid w:val="00F330C2"/>
    <w:rsid w:val="00F34C7F"/>
    <w:rsid w:val="00F56B63"/>
    <w:rsid w:val="00F645DC"/>
    <w:rsid w:val="00F751E5"/>
    <w:rsid w:val="00F81B4C"/>
    <w:rsid w:val="00F91BBF"/>
    <w:rsid w:val="00FB0F5F"/>
    <w:rsid w:val="00FD4303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F6B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27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44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D732B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C7442C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apple-converted-space">
    <w:name w:val="apple-converted-space"/>
    <w:rsid w:val="00C7442C"/>
  </w:style>
  <w:style w:type="paragraph" w:styleId="Textodebalo">
    <w:name w:val="Balloon Text"/>
    <w:basedOn w:val="Normal"/>
    <w:link w:val="TextodebaloChar"/>
    <w:uiPriority w:val="99"/>
    <w:semiHidden/>
    <w:unhideWhenUsed/>
    <w:rsid w:val="00C87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876DC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1042D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27B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Hyperlink">
    <w:name w:val="Hyperlink"/>
    <w:basedOn w:val="Fontepargpadro"/>
    <w:uiPriority w:val="99"/>
    <w:unhideWhenUsed/>
    <w:rsid w:val="00E27B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E27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44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D732B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C7442C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apple-converted-space">
    <w:name w:val="apple-converted-space"/>
    <w:rsid w:val="00C7442C"/>
  </w:style>
  <w:style w:type="paragraph" w:styleId="Textodebalo">
    <w:name w:val="Balloon Text"/>
    <w:basedOn w:val="Normal"/>
    <w:link w:val="TextodebaloChar"/>
    <w:uiPriority w:val="99"/>
    <w:semiHidden/>
    <w:unhideWhenUsed/>
    <w:rsid w:val="00C87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876DC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1042D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27B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Hyperlink">
    <w:name w:val="Hyperlink"/>
    <w:basedOn w:val="Fontepargpadro"/>
    <w:uiPriority w:val="99"/>
    <w:unhideWhenUsed/>
    <w:rsid w:val="00E27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26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012827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14052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3961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37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98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Dienes Celestino</cp:lastModifiedBy>
  <cp:revision>3</cp:revision>
  <cp:lastPrinted>2019-10-29T14:21:00Z</cp:lastPrinted>
  <dcterms:created xsi:type="dcterms:W3CDTF">2024-04-03T18:49:00Z</dcterms:created>
  <dcterms:modified xsi:type="dcterms:W3CDTF">2024-05-02T14:29:00Z</dcterms:modified>
</cp:coreProperties>
</file>