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6E" w:rsidRDefault="006F6A6E" w:rsidP="006F6A6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PROJE</w:t>
      </w:r>
      <w:r w:rsidR="007E5B13">
        <w:rPr>
          <w:rFonts w:ascii="Arial Narrow" w:hAnsi="Arial Narrow" w:cs="Arial"/>
          <w:b/>
          <w:sz w:val="28"/>
          <w:szCs w:val="28"/>
        </w:rPr>
        <w:t xml:space="preserve">TO DE DECRETO LEGISLATIVO Nº       </w:t>
      </w:r>
      <w:r>
        <w:rPr>
          <w:rFonts w:ascii="Arial Narrow" w:hAnsi="Arial Narrow" w:cs="Arial"/>
          <w:b/>
          <w:sz w:val="28"/>
          <w:szCs w:val="28"/>
        </w:rPr>
        <w:t>/2024</w:t>
      </w:r>
    </w:p>
    <w:p w:rsidR="007530CD" w:rsidRDefault="007530CD" w:rsidP="006F6A6E">
      <w:pPr>
        <w:ind w:left="2832"/>
        <w:jc w:val="both"/>
        <w:rPr>
          <w:rFonts w:ascii="Arial Narrow" w:hAnsi="Arial Narrow" w:cs="Arial"/>
          <w:b/>
          <w:sz w:val="28"/>
          <w:szCs w:val="28"/>
        </w:rPr>
      </w:pPr>
    </w:p>
    <w:p w:rsidR="006F6A6E" w:rsidRDefault="006F6A6E" w:rsidP="006F6A6E">
      <w:pPr>
        <w:ind w:left="283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CONCEDE LICENÇA A VEREADOR DO MUNICÍPIO DE ARACAJU, CONFORME CONDIÇÕES QUE ENUNCIA, E DÁ PROVIDÊNCIAS CORRELATAS.</w:t>
      </w:r>
    </w:p>
    <w:p w:rsidR="007530CD" w:rsidRDefault="007530CD" w:rsidP="006F6A6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F6A6E" w:rsidRDefault="006F6A6E" w:rsidP="006F6A6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O PRESIDENTE DA CÂMARA MUNICIPAL DE ARACAJU.</w:t>
      </w:r>
    </w:p>
    <w:p w:rsidR="006F6A6E" w:rsidRDefault="006F6A6E" w:rsidP="006F6A6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Faço saber que a Câmara Municipal de Aracaju aprovou e a Mesa Diretora Promulga o seguinte Decreto Legislativo:</w:t>
      </w:r>
    </w:p>
    <w:p w:rsidR="006F6A6E" w:rsidRDefault="006F6A6E" w:rsidP="006F6A6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F6A6E" w:rsidRDefault="006F6A6E" w:rsidP="006F6A6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Art.1º. </w:t>
      </w:r>
      <w:r>
        <w:rPr>
          <w:rFonts w:ascii="Arial Narrow" w:hAnsi="Arial Narrow" w:cs="Arial"/>
          <w:sz w:val="28"/>
          <w:szCs w:val="28"/>
        </w:rPr>
        <w:t xml:space="preserve">Fica concedida Licença ao Vereador do Município de Aracaju – </w:t>
      </w:r>
      <w:proofErr w:type="spellStart"/>
      <w:r w:rsidRPr="006F6A6E">
        <w:rPr>
          <w:rFonts w:ascii="Arial Narrow" w:hAnsi="Arial Narrow" w:cs="Arial"/>
          <w:b/>
          <w:sz w:val="28"/>
          <w:szCs w:val="28"/>
        </w:rPr>
        <w:t>Josenito</w:t>
      </w:r>
      <w:proofErr w:type="spellEnd"/>
      <w:r w:rsidRPr="006F6A6E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6F6A6E">
        <w:rPr>
          <w:rFonts w:ascii="Arial Narrow" w:hAnsi="Arial Narrow" w:cs="Arial"/>
          <w:b/>
          <w:sz w:val="28"/>
          <w:szCs w:val="28"/>
        </w:rPr>
        <w:t>Vitale</w:t>
      </w:r>
      <w:proofErr w:type="spellEnd"/>
      <w:r w:rsidRPr="006F6A6E">
        <w:rPr>
          <w:rFonts w:ascii="Arial Narrow" w:hAnsi="Arial Narrow" w:cs="Arial"/>
          <w:b/>
          <w:sz w:val="28"/>
          <w:szCs w:val="28"/>
        </w:rPr>
        <w:t xml:space="preserve"> de Jesus</w:t>
      </w:r>
      <w:r>
        <w:rPr>
          <w:rFonts w:ascii="Arial Narrow" w:hAnsi="Arial Narrow" w:cs="Arial"/>
          <w:sz w:val="28"/>
          <w:szCs w:val="28"/>
        </w:rPr>
        <w:t xml:space="preserve"> (</w:t>
      </w:r>
      <w:proofErr w:type="spellStart"/>
      <w:r>
        <w:rPr>
          <w:rFonts w:ascii="Arial Narrow" w:hAnsi="Arial Narrow" w:cs="Arial"/>
          <w:sz w:val="28"/>
          <w:szCs w:val="28"/>
        </w:rPr>
        <w:t>Nitinho</w:t>
      </w:r>
      <w:proofErr w:type="spellEnd"/>
      <w:r>
        <w:rPr>
          <w:rFonts w:ascii="Arial Narrow" w:hAnsi="Arial Narrow" w:cs="Arial"/>
          <w:sz w:val="28"/>
          <w:szCs w:val="28"/>
        </w:rPr>
        <w:t xml:space="preserve">) – na forma do art. 104, inciso II, da Resolução nº 12, de 21 de dezembro de 2022 (Regimento Interno) – para assumir como suplente a vaga de Deputado Federal </w:t>
      </w:r>
      <w:r w:rsidR="007530CD">
        <w:rPr>
          <w:rFonts w:ascii="Arial Narrow" w:hAnsi="Arial Narrow" w:cs="Arial"/>
          <w:sz w:val="28"/>
          <w:szCs w:val="28"/>
        </w:rPr>
        <w:t>d</w:t>
      </w:r>
      <w:r>
        <w:rPr>
          <w:rFonts w:ascii="Arial Narrow" w:hAnsi="Arial Narrow" w:cs="Arial"/>
          <w:sz w:val="28"/>
          <w:szCs w:val="28"/>
        </w:rPr>
        <w:t xml:space="preserve">o titular </w:t>
      </w:r>
      <w:r w:rsidR="007530CD">
        <w:rPr>
          <w:rFonts w:ascii="Arial Narrow" w:hAnsi="Arial Narrow" w:cs="Arial"/>
          <w:sz w:val="28"/>
          <w:szCs w:val="28"/>
        </w:rPr>
        <w:t>Fábio d</w:t>
      </w:r>
      <w:r w:rsidR="007530CD" w:rsidRPr="007530CD">
        <w:rPr>
          <w:rFonts w:ascii="Arial Narrow" w:hAnsi="Arial Narrow" w:cs="Arial"/>
          <w:sz w:val="28"/>
          <w:szCs w:val="28"/>
        </w:rPr>
        <w:t>e Almeida Reis</w:t>
      </w:r>
      <w:r w:rsidR="007530CD">
        <w:rPr>
          <w:rFonts w:ascii="Arial Narrow" w:hAnsi="Arial Narrow" w:cs="Arial"/>
          <w:sz w:val="28"/>
          <w:szCs w:val="28"/>
        </w:rPr>
        <w:t>.</w:t>
      </w:r>
    </w:p>
    <w:p w:rsidR="006F6A6E" w:rsidRDefault="006F6A6E" w:rsidP="006F6A6E">
      <w:pPr>
        <w:jc w:val="both"/>
        <w:rPr>
          <w:rFonts w:ascii="Arial Narrow" w:hAnsi="Arial Narrow" w:cstheme="minorHAnsi"/>
          <w:sz w:val="28"/>
          <w:szCs w:val="28"/>
        </w:rPr>
      </w:pPr>
      <w:r w:rsidRPr="006F750B">
        <w:rPr>
          <w:rFonts w:ascii="Arial Narrow" w:hAnsi="Arial Narrow" w:cstheme="minorHAnsi"/>
          <w:b/>
          <w:sz w:val="28"/>
          <w:szCs w:val="28"/>
        </w:rPr>
        <w:t>§</w:t>
      </w:r>
      <w:r>
        <w:rPr>
          <w:rFonts w:ascii="Arial Narrow" w:hAnsi="Arial Narrow" w:cstheme="minorHAnsi"/>
          <w:b/>
          <w:sz w:val="28"/>
          <w:szCs w:val="28"/>
        </w:rPr>
        <w:t xml:space="preserve"> 1º </w:t>
      </w:r>
      <w:r w:rsidR="007530CD">
        <w:rPr>
          <w:rFonts w:ascii="Arial Narrow" w:hAnsi="Arial Narrow" w:cstheme="minorHAnsi"/>
          <w:sz w:val="28"/>
          <w:szCs w:val="28"/>
        </w:rPr>
        <w:t>O prazo da</w:t>
      </w:r>
      <w:r>
        <w:rPr>
          <w:rFonts w:ascii="Arial Narrow" w:hAnsi="Arial Narrow" w:cstheme="minorHAnsi"/>
          <w:sz w:val="28"/>
          <w:szCs w:val="28"/>
        </w:rPr>
        <w:t xml:space="preserve"> licença de que trata o </w:t>
      </w:r>
      <w:r w:rsidRPr="007530CD">
        <w:rPr>
          <w:rFonts w:ascii="Arial Narrow" w:hAnsi="Arial Narrow" w:cstheme="minorHAnsi"/>
          <w:i/>
          <w:sz w:val="28"/>
          <w:szCs w:val="28"/>
        </w:rPr>
        <w:t>“caput”</w:t>
      </w:r>
      <w:r>
        <w:rPr>
          <w:rFonts w:ascii="Arial Narrow" w:hAnsi="Arial Narrow" w:cstheme="minorHAnsi"/>
          <w:sz w:val="28"/>
          <w:szCs w:val="28"/>
        </w:rPr>
        <w:t xml:space="preserve"> deste artigo </w:t>
      </w:r>
      <w:r w:rsidR="007530CD">
        <w:rPr>
          <w:rFonts w:ascii="Arial Narrow" w:hAnsi="Arial Narrow" w:cstheme="minorHAnsi"/>
          <w:sz w:val="28"/>
          <w:szCs w:val="28"/>
        </w:rPr>
        <w:t>terá vigência enquanto perdurar o afastamento do titular do mandato</w:t>
      </w:r>
      <w:r>
        <w:rPr>
          <w:rFonts w:ascii="Arial Narrow" w:hAnsi="Arial Narrow" w:cstheme="minorHAnsi"/>
          <w:sz w:val="28"/>
          <w:szCs w:val="28"/>
        </w:rPr>
        <w:t>.</w:t>
      </w:r>
    </w:p>
    <w:p w:rsidR="006F6A6E" w:rsidRDefault="006F6A6E" w:rsidP="006F6A6E">
      <w:pPr>
        <w:jc w:val="both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 xml:space="preserve">Art. 2º. </w:t>
      </w:r>
      <w:r>
        <w:rPr>
          <w:rFonts w:ascii="Arial Narrow" w:hAnsi="Arial Narrow" w:cstheme="minorHAnsi"/>
          <w:sz w:val="28"/>
          <w:szCs w:val="28"/>
        </w:rPr>
        <w:t>Este Decreto Legislativo entra em vigor na data de sua publicação.</w:t>
      </w:r>
    </w:p>
    <w:p w:rsidR="006F6A6E" w:rsidRDefault="006F6A6E" w:rsidP="006F6A6E">
      <w:pPr>
        <w:jc w:val="both"/>
        <w:rPr>
          <w:rFonts w:ascii="Arial Narrow" w:hAnsi="Arial Narrow" w:cstheme="minorHAnsi"/>
          <w:sz w:val="28"/>
          <w:szCs w:val="28"/>
        </w:rPr>
      </w:pPr>
    </w:p>
    <w:p w:rsidR="006F6A6E" w:rsidRDefault="006F6A6E" w:rsidP="007530CD">
      <w:pPr>
        <w:jc w:val="center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 xml:space="preserve">Palácio </w:t>
      </w:r>
      <w:proofErr w:type="spellStart"/>
      <w:r>
        <w:rPr>
          <w:rFonts w:ascii="Arial Narrow" w:hAnsi="Arial Narrow" w:cstheme="minorHAnsi"/>
          <w:sz w:val="28"/>
          <w:szCs w:val="28"/>
        </w:rPr>
        <w:t>Graccho</w:t>
      </w:r>
      <w:proofErr w:type="spellEnd"/>
      <w:r>
        <w:rPr>
          <w:rFonts w:ascii="Arial Narrow" w:hAnsi="Arial Narrow" w:cstheme="minorHAnsi"/>
          <w:sz w:val="28"/>
          <w:szCs w:val="28"/>
        </w:rPr>
        <w:t xml:space="preserve"> Cardoso, em Aracaju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7530CD" w:rsidRPr="007530CD">
        <w:rPr>
          <w:rFonts w:ascii="Arial Narrow" w:hAnsi="Arial Narrow" w:cstheme="minorHAnsi"/>
          <w:sz w:val="28"/>
          <w:szCs w:val="28"/>
        </w:rPr>
        <w:t>6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6F750B">
        <w:rPr>
          <w:rFonts w:ascii="Arial Narrow" w:hAnsi="Arial Narrow" w:cstheme="minorHAnsi"/>
          <w:sz w:val="28"/>
          <w:szCs w:val="28"/>
        </w:rPr>
        <w:t xml:space="preserve">de </w:t>
      </w:r>
      <w:r w:rsidR="007530CD">
        <w:rPr>
          <w:rFonts w:ascii="Arial Narrow" w:hAnsi="Arial Narrow" w:cstheme="minorHAnsi"/>
          <w:sz w:val="28"/>
          <w:szCs w:val="28"/>
        </w:rPr>
        <w:t>f</w:t>
      </w:r>
      <w:r w:rsidRPr="006F750B">
        <w:rPr>
          <w:rFonts w:ascii="Arial Narrow" w:hAnsi="Arial Narrow" w:cstheme="minorHAnsi"/>
          <w:sz w:val="28"/>
          <w:szCs w:val="28"/>
        </w:rPr>
        <w:t>evereiro de 202</w:t>
      </w:r>
      <w:r w:rsidR="007530CD">
        <w:rPr>
          <w:rFonts w:ascii="Arial Narrow" w:hAnsi="Arial Narrow" w:cstheme="minorHAnsi"/>
          <w:sz w:val="28"/>
          <w:szCs w:val="28"/>
        </w:rPr>
        <w:t>4</w:t>
      </w:r>
      <w:r w:rsidRPr="006F750B">
        <w:rPr>
          <w:rFonts w:ascii="Arial Narrow" w:hAnsi="Arial Narrow" w:cstheme="minorHAnsi"/>
          <w:sz w:val="28"/>
          <w:szCs w:val="28"/>
        </w:rPr>
        <w:t>.</w:t>
      </w:r>
    </w:p>
    <w:p w:rsidR="006F6A6E" w:rsidRDefault="006F6A6E" w:rsidP="006F6A6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F6A6E" w:rsidRDefault="007530CD" w:rsidP="006F6A6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RICARDO VASCONCELOS</w:t>
      </w:r>
    </w:p>
    <w:p w:rsidR="006F6A6E" w:rsidRDefault="006F6A6E" w:rsidP="006F6A6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Presidente</w:t>
      </w:r>
    </w:p>
    <w:p w:rsidR="007530CD" w:rsidRDefault="007530CD" w:rsidP="006F6A6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6F6A6E" w:rsidRDefault="007530CD" w:rsidP="006F6A6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EDUARDO LIMA</w:t>
      </w:r>
      <w:r w:rsidR="006F6A6E">
        <w:rPr>
          <w:rFonts w:ascii="Arial Narrow" w:hAnsi="Arial Narrow" w:cs="Arial"/>
          <w:b/>
          <w:sz w:val="28"/>
          <w:szCs w:val="28"/>
        </w:rPr>
        <w:t xml:space="preserve">                      </w:t>
      </w:r>
      <w:r>
        <w:rPr>
          <w:rFonts w:ascii="Arial Narrow" w:hAnsi="Arial Narrow" w:cs="Arial"/>
          <w:b/>
          <w:sz w:val="28"/>
          <w:szCs w:val="28"/>
        </w:rPr>
        <w:t xml:space="preserve">                              </w:t>
      </w:r>
      <w:r w:rsidR="006F6A6E">
        <w:rPr>
          <w:rFonts w:ascii="Arial Narrow" w:hAnsi="Arial Narrow" w:cs="Arial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Arial Narrow" w:hAnsi="Arial Narrow" w:cs="Arial"/>
          <w:b/>
          <w:sz w:val="28"/>
          <w:szCs w:val="28"/>
        </w:rPr>
        <w:t>ALDEILSON SOARES - Binho</w:t>
      </w:r>
    </w:p>
    <w:p w:rsidR="00E53D51" w:rsidRDefault="007530CD" w:rsidP="007530CD">
      <w:pPr>
        <w:jc w:val="both"/>
      </w:pPr>
      <w:r>
        <w:rPr>
          <w:rFonts w:ascii="Arial Narrow" w:hAnsi="Arial Narrow" w:cs="Arial"/>
          <w:b/>
          <w:sz w:val="28"/>
          <w:szCs w:val="28"/>
        </w:rPr>
        <w:t xml:space="preserve">   1</w:t>
      </w:r>
      <w:r w:rsidR="006F6A6E">
        <w:rPr>
          <w:rFonts w:ascii="Arial Narrow" w:hAnsi="Arial Narrow" w:cs="Arial"/>
          <w:b/>
          <w:sz w:val="28"/>
          <w:szCs w:val="28"/>
        </w:rPr>
        <w:t xml:space="preserve">º Secretário                                                             </w:t>
      </w:r>
      <w:r>
        <w:rPr>
          <w:rFonts w:ascii="Arial Narrow" w:hAnsi="Arial Narrow" w:cs="Arial"/>
          <w:b/>
          <w:sz w:val="28"/>
          <w:szCs w:val="28"/>
        </w:rPr>
        <w:t xml:space="preserve">         2</w:t>
      </w:r>
      <w:r w:rsidR="006F6A6E">
        <w:rPr>
          <w:rFonts w:ascii="Arial Narrow" w:hAnsi="Arial Narrow" w:cs="Arial"/>
          <w:b/>
          <w:sz w:val="28"/>
          <w:szCs w:val="28"/>
        </w:rPr>
        <w:t>º Secretário</w:t>
      </w:r>
    </w:p>
    <w:sectPr w:rsidR="00E53D51" w:rsidSect="00C8229C">
      <w:headerReference w:type="default" r:id="rId7"/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94" w:rsidRDefault="001E3594">
      <w:pPr>
        <w:spacing w:after="0" w:line="240" w:lineRule="auto"/>
      </w:pPr>
      <w:r>
        <w:separator/>
      </w:r>
    </w:p>
  </w:endnote>
  <w:endnote w:type="continuationSeparator" w:id="0">
    <w:p w:rsidR="001E3594" w:rsidRDefault="001E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94" w:rsidRDefault="001E3594">
      <w:pPr>
        <w:spacing w:after="0" w:line="240" w:lineRule="auto"/>
      </w:pPr>
      <w:r>
        <w:separator/>
      </w:r>
    </w:p>
  </w:footnote>
  <w:footnote w:type="continuationSeparator" w:id="0">
    <w:p w:rsidR="001E3594" w:rsidRDefault="001E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0B" w:rsidRDefault="007530CD" w:rsidP="006F750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53DCFB" wp14:editId="34516486">
          <wp:extent cx="85979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97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750B" w:rsidRPr="006F750B" w:rsidRDefault="007530CD" w:rsidP="006F750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900964">
      <w:rPr>
        <w:rFonts w:ascii="Arial" w:hAnsi="Arial" w:cs="Arial"/>
        <w:b/>
        <w:sz w:val="28"/>
        <w:szCs w:val="28"/>
      </w:rPr>
      <w:t>CÂMARA MUNICIPAL DE ARACAJU</w:t>
    </w:r>
  </w:p>
  <w:p w:rsidR="006F750B" w:rsidRDefault="001E35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6E"/>
    <w:rsid w:val="001E3594"/>
    <w:rsid w:val="0024408A"/>
    <w:rsid w:val="006F6A6E"/>
    <w:rsid w:val="007530CD"/>
    <w:rsid w:val="007E3FF7"/>
    <w:rsid w:val="007E5B13"/>
    <w:rsid w:val="00C8229C"/>
    <w:rsid w:val="00D66B7F"/>
    <w:rsid w:val="00E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6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A6E"/>
  </w:style>
  <w:style w:type="paragraph" w:styleId="Textodebalo">
    <w:name w:val="Balloon Text"/>
    <w:basedOn w:val="Normal"/>
    <w:link w:val="TextodebaloChar"/>
    <w:uiPriority w:val="99"/>
    <w:semiHidden/>
    <w:unhideWhenUsed/>
    <w:rsid w:val="00D6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6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A6E"/>
  </w:style>
  <w:style w:type="paragraph" w:styleId="Textodebalo">
    <w:name w:val="Balloon Text"/>
    <w:basedOn w:val="Normal"/>
    <w:link w:val="TextodebaloChar"/>
    <w:uiPriority w:val="99"/>
    <w:semiHidden/>
    <w:unhideWhenUsed/>
    <w:rsid w:val="00D6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Moacir Joaquin de Santana Junior</dc:creator>
  <cp:lastModifiedBy>Isabelle do Nascimeno Santana</cp:lastModifiedBy>
  <cp:revision>6</cp:revision>
  <dcterms:created xsi:type="dcterms:W3CDTF">2024-02-02T12:44:00Z</dcterms:created>
  <dcterms:modified xsi:type="dcterms:W3CDTF">2024-02-02T12:47:00Z</dcterms:modified>
</cp:coreProperties>
</file>