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D0654" w:rsidRDefault="005D065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00000002" w14:textId="77777777" w:rsidR="005D0654" w:rsidRDefault="00EF674D">
      <w:pPr>
        <w:jc w:val="right"/>
        <w:rPr>
          <w:rFonts w:ascii="Courier New" w:eastAsia="Courier New" w:hAnsi="Courier New" w:cs="Courier New"/>
          <w:b/>
          <w:sz w:val="24"/>
          <w:szCs w:val="24"/>
        </w:rPr>
      </w:pPr>
      <w:r>
        <w:rPr>
          <w:rFonts w:ascii="Courier New" w:eastAsia="Courier New" w:hAnsi="Courier New" w:cs="Courier New"/>
          <w:b/>
          <w:sz w:val="24"/>
          <w:szCs w:val="24"/>
        </w:rPr>
        <w:t>INDICAÇÃO Nº        /2022.</w:t>
      </w:r>
    </w:p>
    <w:p w14:paraId="00000003" w14:textId="77777777" w:rsidR="005D0654" w:rsidRDefault="005D0654">
      <w:pPr>
        <w:jc w:val="right"/>
        <w:rPr>
          <w:rFonts w:ascii="Courier New" w:eastAsia="Courier New" w:hAnsi="Courier New" w:cs="Courier New"/>
          <w:b/>
          <w:sz w:val="24"/>
          <w:szCs w:val="24"/>
        </w:rPr>
      </w:pPr>
    </w:p>
    <w:p w14:paraId="00000004" w14:textId="77777777" w:rsidR="005D0654" w:rsidRDefault="005D0654">
      <w:pPr>
        <w:jc w:val="both"/>
        <w:rPr>
          <w:rFonts w:ascii="Courier New" w:eastAsia="Courier New" w:hAnsi="Courier New" w:cs="Courier New"/>
          <w:b/>
          <w:sz w:val="24"/>
          <w:szCs w:val="24"/>
        </w:rPr>
      </w:pPr>
    </w:p>
    <w:p w14:paraId="00000005" w14:textId="77777777" w:rsidR="005D0654" w:rsidRDefault="00EF674D">
      <w:pPr>
        <w:jc w:val="both"/>
        <w:rPr>
          <w:rFonts w:ascii="Courier New" w:eastAsia="Courier New" w:hAnsi="Courier New" w:cs="Courier New"/>
          <w:b/>
          <w:sz w:val="24"/>
          <w:szCs w:val="24"/>
        </w:rPr>
      </w:pPr>
      <w:r>
        <w:rPr>
          <w:rFonts w:ascii="Courier New" w:eastAsia="Courier New" w:hAnsi="Courier New" w:cs="Courier New"/>
          <w:b/>
          <w:sz w:val="24"/>
          <w:szCs w:val="24"/>
        </w:rPr>
        <w:t>Autoria: Vereador Eduardo Lima</w:t>
      </w:r>
    </w:p>
    <w:p w14:paraId="00000006" w14:textId="77777777" w:rsidR="005D0654" w:rsidRDefault="005D0654">
      <w:pPr>
        <w:jc w:val="both"/>
        <w:rPr>
          <w:rFonts w:ascii="Courier New" w:eastAsia="Courier New" w:hAnsi="Courier New" w:cs="Courier New"/>
          <w:b/>
          <w:sz w:val="24"/>
          <w:szCs w:val="24"/>
        </w:rPr>
      </w:pPr>
    </w:p>
    <w:p w14:paraId="00000007" w14:textId="77777777" w:rsidR="005D0654" w:rsidRDefault="005D0654">
      <w:pPr>
        <w:jc w:val="both"/>
        <w:rPr>
          <w:rFonts w:ascii="Courier New" w:eastAsia="Courier New" w:hAnsi="Courier New" w:cs="Courier New"/>
          <w:b/>
          <w:sz w:val="24"/>
          <w:szCs w:val="24"/>
        </w:rPr>
      </w:pPr>
    </w:p>
    <w:p w14:paraId="00000008" w14:textId="77777777" w:rsidR="005D0654" w:rsidRDefault="005D0654">
      <w:pPr>
        <w:jc w:val="both"/>
        <w:rPr>
          <w:rFonts w:ascii="Courier New" w:eastAsia="Courier New" w:hAnsi="Courier New" w:cs="Courier New"/>
          <w:b/>
          <w:sz w:val="24"/>
          <w:szCs w:val="24"/>
        </w:rPr>
      </w:pPr>
    </w:p>
    <w:p w14:paraId="00000009" w14:textId="77777777" w:rsidR="005D0654" w:rsidRDefault="00EF674D">
      <w:pPr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Senhor Presidente:</w:t>
      </w:r>
    </w:p>
    <w:p w14:paraId="0000000A" w14:textId="77777777" w:rsidR="005D0654" w:rsidRDefault="005D0654">
      <w:pPr>
        <w:jc w:val="both"/>
        <w:rPr>
          <w:rFonts w:ascii="Courier New" w:eastAsia="Courier New" w:hAnsi="Courier New" w:cs="Courier New"/>
          <w:sz w:val="24"/>
          <w:szCs w:val="24"/>
        </w:rPr>
      </w:pPr>
    </w:p>
    <w:p w14:paraId="0000000B" w14:textId="77777777" w:rsidR="005D0654" w:rsidRDefault="005D0654">
      <w:pPr>
        <w:jc w:val="both"/>
        <w:rPr>
          <w:rFonts w:ascii="Courier New" w:eastAsia="Courier New" w:hAnsi="Courier New" w:cs="Courier New"/>
          <w:sz w:val="24"/>
          <w:szCs w:val="24"/>
        </w:rPr>
      </w:pPr>
    </w:p>
    <w:p w14:paraId="0000000C" w14:textId="77777777" w:rsidR="005D0654" w:rsidRDefault="005D0654">
      <w:pPr>
        <w:jc w:val="both"/>
        <w:rPr>
          <w:rFonts w:ascii="Courier New" w:eastAsia="Courier New" w:hAnsi="Courier New" w:cs="Courier New"/>
          <w:sz w:val="24"/>
          <w:szCs w:val="24"/>
        </w:rPr>
      </w:pPr>
    </w:p>
    <w:p w14:paraId="0000000D" w14:textId="77777777" w:rsidR="005D0654" w:rsidRDefault="00EF674D">
      <w:pPr>
        <w:spacing w:line="360" w:lineRule="auto"/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Considerando as reclamações feitas por moradores da Rua José da Vitória 45, Robalo, em virtude de ainda não possuírem pavimentação, considerando que o local mencionado não possui pavimentação em virtude da inexistência de saneamento básico, prejudicando o </w:t>
      </w:r>
      <w:r>
        <w:rPr>
          <w:rFonts w:ascii="Courier New" w:eastAsia="Courier New" w:hAnsi="Courier New" w:cs="Courier New"/>
          <w:sz w:val="24"/>
          <w:szCs w:val="24"/>
        </w:rPr>
        <w:t>tráfego de carros, motocicletas e até mesmo de pessoas que possuem deficiência de locomoção.</w:t>
      </w:r>
    </w:p>
    <w:p w14:paraId="0000000E" w14:textId="77777777" w:rsidR="005D0654" w:rsidRDefault="00EF674D">
      <w:pPr>
        <w:spacing w:line="360" w:lineRule="auto"/>
        <w:jc w:val="both"/>
        <w:rPr>
          <w:b/>
          <w:u w:val="single"/>
        </w:rPr>
      </w:pPr>
      <w:r>
        <w:rPr>
          <w:rFonts w:ascii="Courier New" w:eastAsia="Courier New" w:hAnsi="Courier New" w:cs="Courier New"/>
          <w:b/>
          <w:sz w:val="24"/>
          <w:szCs w:val="24"/>
        </w:rPr>
        <w:t>Indico à Mesa, nos termos regimentais e após ouvido o Plenário, que sejam solicitadas ao Diretor-Presidente da Emurb, providências para autorizar a Borra Asfáltica</w:t>
      </w:r>
      <w:r>
        <w:rPr>
          <w:rFonts w:ascii="Courier New" w:eastAsia="Courier New" w:hAnsi="Courier New" w:cs="Courier New"/>
          <w:b/>
          <w:sz w:val="24"/>
          <w:szCs w:val="24"/>
        </w:rPr>
        <w:t xml:space="preserve"> na Rua José da Vitória 45, Robalo.</w:t>
      </w:r>
    </w:p>
    <w:p w14:paraId="0000000F" w14:textId="77777777" w:rsidR="005D0654" w:rsidRDefault="005D0654">
      <w:pPr>
        <w:spacing w:line="360" w:lineRule="auto"/>
        <w:jc w:val="both"/>
        <w:rPr>
          <w:b/>
          <w:u w:val="single"/>
        </w:rPr>
      </w:pPr>
    </w:p>
    <w:p w14:paraId="00000010" w14:textId="77777777" w:rsidR="005D0654" w:rsidRDefault="005D0654">
      <w:pPr>
        <w:spacing w:line="360" w:lineRule="auto"/>
        <w:jc w:val="both"/>
        <w:rPr>
          <w:b/>
          <w:u w:val="single"/>
        </w:rPr>
      </w:pPr>
    </w:p>
    <w:p w14:paraId="00000011" w14:textId="77777777" w:rsidR="005D0654" w:rsidRDefault="00EF674D">
      <w:pPr>
        <w:spacing w:line="360" w:lineRule="auto"/>
        <w:jc w:val="center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Palácio Gracco Cardoso, Aracaju, 31 de março de 2022.</w:t>
      </w:r>
    </w:p>
    <w:p w14:paraId="00000012" w14:textId="77777777" w:rsidR="005D0654" w:rsidRDefault="005D0654">
      <w:pPr>
        <w:spacing w:line="360" w:lineRule="auto"/>
        <w:jc w:val="center"/>
        <w:rPr>
          <w:rFonts w:ascii="Courier New" w:eastAsia="Courier New" w:hAnsi="Courier New" w:cs="Courier New"/>
          <w:b/>
          <w:sz w:val="28"/>
          <w:szCs w:val="28"/>
        </w:rPr>
      </w:pPr>
    </w:p>
    <w:p w14:paraId="00000013" w14:textId="3D2903F2" w:rsidR="005D0654" w:rsidRDefault="00DC3320">
      <w:pPr>
        <w:spacing w:line="360" w:lineRule="auto"/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pict w14:anchorId="69893C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Linha de Assinatura do Microsoft Office..." style="width:192pt;height:96pt">
            <v:imagedata r:id="rId7" o:title=""/>
            <o:lock v:ext="edit" ungrouping="t" rotation="t" cropping="t" verticies="t" text="t" grouping="t"/>
            <o:signatureline v:ext="edit" id="{80F2F0B5-F5EF-45A1-98C6-54E946E8FA6B}" provid="{00000000-0000-0000-0000-000000000000}" o:suggestedsigner="Vereador Eduardo Lima" o:suggestedsigner2="Republicanos/SE" o:suggestedsigneremail="eduardo@eduardoarlima.com.br" allowcomments="t" issignatureline="t"/>
          </v:shape>
        </w:pict>
      </w:r>
    </w:p>
    <w:p w14:paraId="00000016" w14:textId="77777777" w:rsidR="005D0654" w:rsidRDefault="005D0654">
      <w:pPr>
        <w:spacing w:line="360" w:lineRule="auto"/>
        <w:rPr>
          <w:b/>
          <w:u w:val="single"/>
        </w:rPr>
      </w:pPr>
    </w:p>
    <w:p w14:paraId="00000017" w14:textId="77777777" w:rsidR="005D0654" w:rsidRDefault="005D0654"/>
    <w:sectPr w:rsidR="005D065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80EC5" w14:textId="77777777" w:rsidR="00000000" w:rsidRDefault="00EF674D">
      <w:r>
        <w:separator/>
      </w:r>
    </w:p>
  </w:endnote>
  <w:endnote w:type="continuationSeparator" w:id="0">
    <w:p w14:paraId="75269697" w14:textId="77777777" w:rsidR="00000000" w:rsidRDefault="00EF6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D" w14:textId="77777777" w:rsidR="005D0654" w:rsidRDefault="00EF674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ourier New" w:eastAsia="Courier New" w:hAnsi="Courier New" w:cs="Courier New"/>
        <w:b/>
        <w:color w:val="000000"/>
        <w:sz w:val="24"/>
        <w:szCs w:val="24"/>
      </w:rPr>
    </w:pPr>
    <w:r>
      <w:rPr>
        <w:rFonts w:ascii="Courier New" w:eastAsia="Courier New" w:hAnsi="Courier New" w:cs="Courier New"/>
        <w:b/>
        <w:color w:val="000000"/>
        <w:sz w:val="24"/>
        <w:szCs w:val="24"/>
      </w:rPr>
      <w:t>Praça Olímpio Campos, 74 – CENTRO CEP. 49010-040 Fone (079) 2107-4800</w:t>
    </w:r>
  </w:p>
  <w:p w14:paraId="0000001E" w14:textId="77777777" w:rsidR="005D0654" w:rsidRDefault="005D065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ourier New" w:eastAsia="Courier New" w:hAnsi="Courier New" w:cs="Courier New"/>
        <w:color w:val="000000"/>
      </w:rPr>
    </w:pPr>
  </w:p>
  <w:p w14:paraId="0000001F" w14:textId="77777777" w:rsidR="005D0654" w:rsidRDefault="005D065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C6880" w14:textId="77777777" w:rsidR="00000000" w:rsidRDefault="00EF674D">
      <w:r>
        <w:separator/>
      </w:r>
    </w:p>
  </w:footnote>
  <w:footnote w:type="continuationSeparator" w:id="0">
    <w:p w14:paraId="6039ACF7" w14:textId="77777777" w:rsidR="00000000" w:rsidRDefault="00EF6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8" w14:textId="77777777" w:rsidR="005D0654" w:rsidRDefault="00EF674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b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object w:dxaOrig="1419" w:dyaOrig="1419" w14:anchorId="77E9C9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filled="t">
          <v:fill color2="black"/>
          <v:imagedata r:id="rId1" o:title=""/>
        </v:shape>
        <o:OLEObject Type="Embed" ProgID="Word.Picture.8" ShapeID="_x0000_i1025" DrawAspect="Content" ObjectID="_1711890428" r:id="rId2"/>
      </w:object>
    </w:r>
  </w:p>
  <w:p w14:paraId="00000019" w14:textId="77777777" w:rsidR="005D0654" w:rsidRDefault="00EF674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b/>
        <w:color w:val="000000"/>
        <w:sz w:val="22"/>
        <w:szCs w:val="22"/>
      </w:rPr>
    </w:pPr>
    <w:r>
      <w:rPr>
        <w:rFonts w:ascii="Calibri" w:eastAsia="Calibri" w:hAnsi="Calibri" w:cs="Calibri"/>
        <w:b/>
        <w:color w:val="000000"/>
        <w:sz w:val="22"/>
        <w:szCs w:val="22"/>
      </w:rPr>
      <w:t>ESTADO DE SERGIPE</w:t>
    </w:r>
  </w:p>
  <w:p w14:paraId="0000001A" w14:textId="77777777" w:rsidR="005D0654" w:rsidRDefault="00EF674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b/>
        <w:color w:val="000000"/>
        <w:sz w:val="22"/>
        <w:szCs w:val="22"/>
      </w:rPr>
    </w:pPr>
    <w:r>
      <w:rPr>
        <w:rFonts w:ascii="Calibri" w:eastAsia="Calibri" w:hAnsi="Calibri" w:cs="Calibri"/>
        <w:b/>
        <w:color w:val="000000"/>
        <w:sz w:val="22"/>
        <w:szCs w:val="22"/>
      </w:rPr>
      <w:t>MUNICÍPIO DE ARACAJU</w:t>
    </w:r>
  </w:p>
  <w:p w14:paraId="0000001B" w14:textId="77777777" w:rsidR="005D0654" w:rsidRDefault="00EF674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b/>
        <w:color w:val="000000"/>
        <w:sz w:val="22"/>
        <w:szCs w:val="22"/>
      </w:rPr>
    </w:pPr>
    <w:r>
      <w:rPr>
        <w:rFonts w:ascii="Calibri" w:eastAsia="Calibri" w:hAnsi="Calibri" w:cs="Calibri"/>
        <w:b/>
        <w:color w:val="000000"/>
        <w:sz w:val="22"/>
        <w:szCs w:val="22"/>
      </w:rPr>
      <w:t>CÂMARA MUNICIPAL DE ARACAJU</w:t>
    </w:r>
  </w:p>
  <w:p w14:paraId="0000001C" w14:textId="77777777" w:rsidR="005D0654" w:rsidRDefault="005D065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654"/>
    <w:rsid w:val="005D0654"/>
    <w:rsid w:val="00DC3320"/>
    <w:rsid w:val="00E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794CFF81-5658-41DA-BADC-AE03CE5BF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3DF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0E53DF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E53DF"/>
  </w:style>
  <w:style w:type="paragraph" w:styleId="Rodap">
    <w:name w:val="footer"/>
    <w:basedOn w:val="Normal"/>
    <w:link w:val="RodapChar"/>
    <w:uiPriority w:val="99"/>
    <w:unhideWhenUsed/>
    <w:rsid w:val="000E53DF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E53DF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SvMKL77UxFPYr8rmUwDRwb126A==">AMUW2mXIhydlS1sS+C+VVZ+4EWZajhHRX/2YnDZYE/sxPDOOANjse57yhgA58pLujt1SrMPkvttLC/PvuXBaLhWG9on0+Rondz842EPvBND9kzpI/BbsTOw=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587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Agência Jswebmida</dc:creator>
  <cp:lastModifiedBy>Agência Jswebmida</cp:lastModifiedBy>
  <cp:revision>2</cp:revision>
  <cp:lastPrinted>2022-04-19T19:16:00Z</cp:lastPrinted>
  <dcterms:created xsi:type="dcterms:W3CDTF">2022-04-19T19:21:00Z</dcterms:created>
  <dcterms:modified xsi:type="dcterms:W3CDTF">2022-04-19T19:21:00Z</dcterms:modified>
</cp:coreProperties>
</file>