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CE" w:rsidRPr="00871860" w:rsidRDefault="009668D4" w:rsidP="00E62E9C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object w:dxaOrig="3000" w:dyaOrig="3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9.25pt" o:ole="" fillcolor="window">
            <v:imagedata r:id="rId6" o:title=""/>
          </v:shape>
          <o:OLEObject Type="Embed" ProgID="PBrush" ShapeID="_x0000_i1025" DrawAspect="Content" ObjectID="_1668233312" r:id="rId7"/>
        </w:object>
      </w:r>
    </w:p>
    <w:p w:rsidR="009668D4" w:rsidRPr="00871860" w:rsidRDefault="009668D4" w:rsidP="00E62E9C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ESTADO DE SERGIPE</w:t>
      </w:r>
    </w:p>
    <w:p w:rsidR="009668D4" w:rsidRPr="00871860" w:rsidRDefault="009668D4" w:rsidP="00E62E9C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MUNICÍPIO DE ARACAJU</w:t>
      </w:r>
    </w:p>
    <w:p w:rsidR="009668D4" w:rsidRPr="00871860" w:rsidRDefault="009668D4" w:rsidP="00E62E9C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CÂMARA MUNICIPAL DE ARACAJU</w:t>
      </w:r>
    </w:p>
    <w:p w:rsidR="009668D4" w:rsidRPr="00871860" w:rsidRDefault="009668D4" w:rsidP="00E62E9C">
      <w:pPr>
        <w:pStyle w:val="Ttulo"/>
        <w:spacing w:line="360" w:lineRule="auto"/>
        <w:jc w:val="both"/>
        <w:rPr>
          <w:rFonts w:cs="Arial"/>
          <w:sz w:val="24"/>
          <w:szCs w:val="24"/>
        </w:rPr>
      </w:pPr>
    </w:p>
    <w:p w:rsidR="006F35CE" w:rsidRPr="00871860" w:rsidRDefault="006F35CE" w:rsidP="00E62E9C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 xml:space="preserve">PROJETO DE LEI Nº </w:t>
      </w:r>
      <w:r w:rsidR="00236DB2" w:rsidRPr="00871860">
        <w:rPr>
          <w:rFonts w:cs="Arial"/>
          <w:sz w:val="24"/>
          <w:szCs w:val="24"/>
        </w:rPr>
        <w:t>_____</w:t>
      </w:r>
      <w:r w:rsidRPr="00871860">
        <w:rPr>
          <w:rFonts w:cs="Arial"/>
          <w:sz w:val="24"/>
          <w:szCs w:val="24"/>
        </w:rPr>
        <w:t xml:space="preserve">, DE </w:t>
      </w:r>
      <w:r w:rsidR="00236DB2" w:rsidRPr="00871860">
        <w:rPr>
          <w:rFonts w:cs="Arial"/>
          <w:sz w:val="24"/>
          <w:szCs w:val="24"/>
        </w:rPr>
        <w:t>___</w:t>
      </w:r>
      <w:r w:rsidR="00667AFB">
        <w:rPr>
          <w:rFonts w:cs="Arial"/>
          <w:sz w:val="24"/>
          <w:szCs w:val="24"/>
        </w:rPr>
        <w:t>__DE __________DE 2020</w:t>
      </w:r>
      <w:r w:rsidR="00871860">
        <w:rPr>
          <w:rFonts w:cs="Arial"/>
          <w:sz w:val="24"/>
          <w:szCs w:val="24"/>
        </w:rPr>
        <w:t>.</w:t>
      </w:r>
    </w:p>
    <w:p w:rsidR="006F35CE" w:rsidRPr="00871860" w:rsidRDefault="006F35CE" w:rsidP="00E62E9C">
      <w:pPr>
        <w:pStyle w:val="Ttulo"/>
        <w:spacing w:line="360" w:lineRule="auto"/>
        <w:jc w:val="both"/>
        <w:rPr>
          <w:rFonts w:cs="Arial"/>
          <w:sz w:val="24"/>
          <w:szCs w:val="24"/>
        </w:rPr>
      </w:pPr>
    </w:p>
    <w:p w:rsidR="00FC0F60" w:rsidRPr="00871860" w:rsidRDefault="00E62E9C" w:rsidP="00E62E9C">
      <w:pPr>
        <w:pStyle w:val="Recuodecorpodetexto"/>
        <w:spacing w:line="360" w:lineRule="auto"/>
        <w:rPr>
          <w:rFonts w:cs="Arial"/>
          <w:sz w:val="24"/>
          <w:szCs w:val="24"/>
        </w:rPr>
      </w:pPr>
      <w:r w:rsidRPr="00E62E9C">
        <w:rPr>
          <w:rFonts w:cs="Arial"/>
          <w:sz w:val="24"/>
          <w:szCs w:val="24"/>
        </w:rPr>
        <w:t xml:space="preserve">INSTITUI NO ÂMBITO DO MUNICÍPIO DE </w:t>
      </w:r>
      <w:r>
        <w:rPr>
          <w:rFonts w:cs="Arial"/>
          <w:sz w:val="24"/>
          <w:szCs w:val="24"/>
        </w:rPr>
        <w:t>ARACAJU</w:t>
      </w:r>
      <w:r w:rsidRPr="00E62E9C">
        <w:rPr>
          <w:rFonts w:cs="Arial"/>
          <w:sz w:val="24"/>
          <w:szCs w:val="24"/>
        </w:rPr>
        <w:t>, O INCENTIVO À APRENDIZAGEM DO JOGO DE XADREZ NA REDE PÚBLICA DE ENSINO</w:t>
      </w:r>
      <w:r>
        <w:rPr>
          <w:rFonts w:cs="Arial"/>
          <w:sz w:val="24"/>
          <w:szCs w:val="24"/>
        </w:rPr>
        <w:t>.</w:t>
      </w:r>
    </w:p>
    <w:p w:rsidR="006F35CE" w:rsidRPr="00871860" w:rsidRDefault="006F35CE" w:rsidP="00E62E9C">
      <w:pPr>
        <w:spacing w:line="360" w:lineRule="auto"/>
        <w:jc w:val="both"/>
        <w:rPr>
          <w:rFonts w:cs="Arial"/>
          <w:sz w:val="24"/>
          <w:szCs w:val="24"/>
        </w:rPr>
      </w:pPr>
    </w:p>
    <w:p w:rsidR="008243A3" w:rsidRPr="00871860" w:rsidRDefault="00E00BD5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O Prefeito do Município de Aracaju:</w:t>
      </w:r>
    </w:p>
    <w:p w:rsidR="00E00BD5" w:rsidRPr="00871860" w:rsidRDefault="00E00BD5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Faz saber que a Câmara de Ver</w:t>
      </w:r>
      <w:r w:rsidR="00B65D46" w:rsidRPr="00871860">
        <w:rPr>
          <w:rFonts w:cs="Arial"/>
          <w:sz w:val="24"/>
          <w:szCs w:val="24"/>
        </w:rPr>
        <w:t>eadores de Aracaju aprovou, e ele</w:t>
      </w:r>
      <w:r w:rsidR="00F74F0B" w:rsidRPr="00871860">
        <w:rPr>
          <w:rFonts w:cs="Arial"/>
          <w:sz w:val="24"/>
          <w:szCs w:val="24"/>
        </w:rPr>
        <w:t xml:space="preserve"> sanciona</w:t>
      </w:r>
      <w:r w:rsidRPr="00871860">
        <w:rPr>
          <w:rFonts w:cs="Arial"/>
          <w:sz w:val="24"/>
          <w:szCs w:val="24"/>
        </w:rPr>
        <w:t xml:space="preserve"> a seguinte lei:</w:t>
      </w:r>
    </w:p>
    <w:p w:rsidR="00E15379" w:rsidRPr="00871860" w:rsidRDefault="00E15379" w:rsidP="00E62E9C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Art. 1º</w:t>
      </w:r>
      <w:r w:rsidRPr="00E62E9C">
        <w:rPr>
          <w:rFonts w:cs="Arial"/>
          <w:sz w:val="24"/>
          <w:szCs w:val="24"/>
        </w:rPr>
        <w:t xml:space="preserve"> - Fica instituído no âmbito do Município de </w:t>
      </w:r>
      <w:r>
        <w:rPr>
          <w:rFonts w:cs="Arial"/>
          <w:sz w:val="24"/>
          <w:szCs w:val="24"/>
        </w:rPr>
        <w:t>Aracaju</w:t>
      </w:r>
      <w:r w:rsidRPr="00E62E9C">
        <w:rPr>
          <w:rFonts w:cs="Arial"/>
          <w:sz w:val="24"/>
          <w:szCs w:val="24"/>
        </w:rPr>
        <w:t>, o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Incentivo à Aprendizagem do Jogo de Xadrez, na rede pública municipal de ensino.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 xml:space="preserve">Art. 2º </w:t>
      </w:r>
      <w:r w:rsidRPr="00E62E9C">
        <w:rPr>
          <w:rFonts w:cs="Arial"/>
          <w:sz w:val="24"/>
          <w:szCs w:val="24"/>
        </w:rPr>
        <w:t>- O Incentivo à Aprendizagem do Jogo de Xadrez consistirá em um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conjunto de ações do Poder Executivo Municipal junto às diretorias das escolas públicas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que visem: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 xml:space="preserve">I </w:t>
      </w:r>
      <w:r w:rsidRPr="00E62E9C">
        <w:rPr>
          <w:rFonts w:cs="Arial"/>
          <w:sz w:val="24"/>
          <w:szCs w:val="24"/>
        </w:rPr>
        <w:t>- promover o ensino e estimular a prática do jogo de xadrez nas escolas</w:t>
      </w:r>
      <w:r w:rsidR="00667AFB"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 xml:space="preserve">públicas do Município de </w:t>
      </w:r>
      <w:r>
        <w:rPr>
          <w:rFonts w:cs="Arial"/>
          <w:sz w:val="24"/>
          <w:szCs w:val="24"/>
        </w:rPr>
        <w:t>Aracaju</w:t>
      </w:r>
      <w:r w:rsidRPr="00E62E9C">
        <w:rPr>
          <w:rFonts w:cs="Arial"/>
          <w:sz w:val="24"/>
          <w:szCs w:val="24"/>
        </w:rPr>
        <w:t>;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II</w:t>
      </w:r>
      <w:r w:rsidRPr="00E62E9C">
        <w:rPr>
          <w:rFonts w:cs="Arial"/>
          <w:sz w:val="24"/>
          <w:szCs w:val="24"/>
        </w:rPr>
        <w:t xml:space="preserve"> - promover ampla divulgação, junto às escolas públicas municipais, dos</w:t>
      </w:r>
      <w:r w:rsidR="00667AFB"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benefícios e vantagens da prática do jogo de xadrez no desenvolvimento do raciocínio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de seus praticantes.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lastRenderedPageBreak/>
        <w:t>Art. 3º</w:t>
      </w:r>
      <w:r w:rsidRPr="00E62E9C">
        <w:rPr>
          <w:rFonts w:cs="Arial"/>
          <w:sz w:val="24"/>
          <w:szCs w:val="24"/>
        </w:rPr>
        <w:t xml:space="preserve"> - Para a consecução dos objetivos do Incentivo à Aprendizagem do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Jogo de Xadrez, o Poder Executivo Municipal poderá: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I</w:t>
      </w:r>
      <w:r w:rsidRPr="00E62E9C">
        <w:rPr>
          <w:rFonts w:cs="Arial"/>
          <w:sz w:val="24"/>
          <w:szCs w:val="24"/>
        </w:rPr>
        <w:t xml:space="preserve"> - firmar convênios com clubes, associações e federações que pratiquem a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atividade do jogo de xadrez</w:t>
      </w:r>
      <w:r w:rsidR="00B407F1">
        <w:rPr>
          <w:rFonts w:cs="Arial"/>
          <w:sz w:val="24"/>
          <w:szCs w:val="24"/>
        </w:rPr>
        <w:t>;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II</w:t>
      </w:r>
      <w:r w:rsidRPr="00E62E9C">
        <w:rPr>
          <w:rFonts w:cs="Arial"/>
          <w:sz w:val="24"/>
          <w:szCs w:val="24"/>
        </w:rPr>
        <w:t xml:space="preserve"> - buscar apoio junto à iniciativa </w:t>
      </w:r>
      <w:r w:rsidR="00D27D4B">
        <w:rPr>
          <w:rFonts w:cs="Arial"/>
          <w:sz w:val="24"/>
          <w:szCs w:val="24"/>
        </w:rPr>
        <w:t>particular</w:t>
      </w:r>
      <w:r w:rsidRPr="00E62E9C">
        <w:rPr>
          <w:rFonts w:cs="Arial"/>
          <w:sz w:val="24"/>
          <w:szCs w:val="24"/>
        </w:rPr>
        <w:t xml:space="preserve"> para patrocínio de campeonatos entre</w:t>
      </w: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sz w:val="24"/>
          <w:szCs w:val="24"/>
        </w:rPr>
        <w:t>os alunos da rede pública municipal;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III</w:t>
      </w:r>
      <w:r w:rsidRPr="00E62E9C">
        <w:rPr>
          <w:rFonts w:cs="Arial"/>
          <w:sz w:val="24"/>
          <w:szCs w:val="24"/>
        </w:rPr>
        <w:t xml:space="preserve"> - firmar convênios com organizações não governamentais legalmente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instituídas, visando à implementação de projetos para a promoção, ensino e difusão do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jogo de xadrez voltado para as comunidades carentes do Município;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IV</w:t>
      </w:r>
      <w:r w:rsidRPr="00E62E9C">
        <w:rPr>
          <w:rFonts w:cs="Arial"/>
          <w:sz w:val="24"/>
          <w:szCs w:val="24"/>
        </w:rPr>
        <w:t xml:space="preserve"> - realizar campanha de divulgação dos benefícios da prática do jogo de</w:t>
      </w:r>
      <w:r w:rsidR="00667AFB"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xadrez junto aos pais dos alunos da rede pública municipal de ensino;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Art. 4º</w:t>
      </w:r>
      <w:r w:rsidRPr="00E62E9C">
        <w:rPr>
          <w:rFonts w:cs="Arial"/>
          <w:sz w:val="24"/>
          <w:szCs w:val="24"/>
        </w:rPr>
        <w:t xml:space="preserve"> - O Poder Executivo Municipal promoverá competições oficiais de</w:t>
      </w:r>
      <w:r w:rsidR="00667AFB"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xadrez anualmente, com a pa</w:t>
      </w:r>
      <w:r w:rsidR="00667AFB">
        <w:rPr>
          <w:rFonts w:cs="Arial"/>
          <w:sz w:val="24"/>
          <w:szCs w:val="24"/>
        </w:rPr>
        <w:t xml:space="preserve">rticipação, sempre que possível, </w:t>
      </w:r>
      <w:r w:rsidRPr="00E62E9C">
        <w:rPr>
          <w:rFonts w:cs="Arial"/>
          <w:sz w:val="24"/>
          <w:szCs w:val="24"/>
        </w:rPr>
        <w:t>de alunos da rede pública</w:t>
      </w:r>
      <w:r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municipal de ensino, pertencentes a municípios da Região.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Art</w:t>
      </w:r>
      <w:r>
        <w:rPr>
          <w:rFonts w:cs="Arial"/>
          <w:b/>
          <w:sz w:val="24"/>
          <w:szCs w:val="24"/>
        </w:rPr>
        <w:t>.</w:t>
      </w:r>
      <w:r w:rsidRPr="00E62E9C">
        <w:rPr>
          <w:rFonts w:cs="Arial"/>
          <w:b/>
          <w:sz w:val="24"/>
          <w:szCs w:val="24"/>
        </w:rPr>
        <w:t xml:space="preserve"> 5º</w:t>
      </w:r>
      <w:r w:rsidRPr="00E62E9C">
        <w:rPr>
          <w:rFonts w:cs="Arial"/>
          <w:sz w:val="24"/>
          <w:szCs w:val="24"/>
        </w:rPr>
        <w:t xml:space="preserve"> - As despesas decorrentes da execução </w:t>
      </w:r>
      <w:r w:rsidR="00D27D4B">
        <w:rPr>
          <w:rFonts w:cs="Arial"/>
          <w:sz w:val="24"/>
          <w:szCs w:val="24"/>
        </w:rPr>
        <w:t>desta</w:t>
      </w:r>
      <w:r w:rsidRPr="00E62E9C">
        <w:rPr>
          <w:rFonts w:cs="Arial"/>
          <w:sz w:val="24"/>
          <w:szCs w:val="24"/>
        </w:rPr>
        <w:t xml:space="preserve"> lei, correrão por</w:t>
      </w:r>
      <w:r w:rsidR="00667AFB"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sz w:val="24"/>
          <w:szCs w:val="24"/>
        </w:rPr>
        <w:t>conta de dotações próprias, suplementadas se necessário.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b/>
          <w:sz w:val="24"/>
          <w:szCs w:val="24"/>
        </w:rPr>
        <w:t>Art</w:t>
      </w:r>
      <w:r>
        <w:rPr>
          <w:rFonts w:cs="Arial"/>
          <w:b/>
          <w:sz w:val="24"/>
          <w:szCs w:val="24"/>
        </w:rPr>
        <w:t>.</w:t>
      </w:r>
      <w:r w:rsidRPr="00E62E9C">
        <w:rPr>
          <w:rFonts w:cs="Arial"/>
          <w:b/>
          <w:sz w:val="24"/>
          <w:szCs w:val="24"/>
        </w:rPr>
        <w:t xml:space="preserve"> 6º</w:t>
      </w:r>
      <w:r w:rsidRPr="00E62E9C">
        <w:rPr>
          <w:rFonts w:cs="Arial"/>
          <w:sz w:val="24"/>
          <w:szCs w:val="24"/>
        </w:rPr>
        <w:t xml:space="preserve"> - Esta lei será regulamentada, no que couber, no prazo máximo de 90</w:t>
      </w:r>
    </w:p>
    <w:p w:rsid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sz w:val="24"/>
          <w:szCs w:val="24"/>
        </w:rPr>
        <w:t>dias, contado da sua publicação.</w:t>
      </w: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</w:p>
    <w:p w:rsidR="00E62E9C" w:rsidRPr="00E62E9C" w:rsidRDefault="00E62E9C" w:rsidP="00667AFB">
      <w:pPr>
        <w:spacing w:line="360" w:lineRule="auto"/>
        <w:jc w:val="both"/>
        <w:rPr>
          <w:rFonts w:cs="Arial"/>
          <w:sz w:val="24"/>
          <w:szCs w:val="24"/>
        </w:rPr>
      </w:pPr>
      <w:r w:rsidRPr="00E62E9C">
        <w:rPr>
          <w:rFonts w:cs="Arial"/>
          <w:sz w:val="24"/>
          <w:szCs w:val="24"/>
        </w:rPr>
        <w:t xml:space="preserve"> </w:t>
      </w:r>
      <w:r w:rsidRPr="00E62E9C">
        <w:rPr>
          <w:rFonts w:cs="Arial"/>
          <w:b/>
          <w:sz w:val="24"/>
          <w:szCs w:val="24"/>
        </w:rPr>
        <w:t>Art</w:t>
      </w:r>
      <w:r>
        <w:rPr>
          <w:rFonts w:cs="Arial"/>
          <w:b/>
          <w:sz w:val="24"/>
          <w:szCs w:val="24"/>
        </w:rPr>
        <w:t>.</w:t>
      </w:r>
      <w:r w:rsidRPr="00E62E9C">
        <w:rPr>
          <w:rFonts w:cs="Arial"/>
          <w:b/>
          <w:sz w:val="24"/>
          <w:szCs w:val="24"/>
        </w:rPr>
        <w:t xml:space="preserve"> 7º</w:t>
      </w:r>
      <w:r w:rsidRPr="00E62E9C">
        <w:rPr>
          <w:rFonts w:cs="Arial"/>
          <w:sz w:val="24"/>
          <w:szCs w:val="24"/>
        </w:rPr>
        <w:t xml:space="preserve"> - Esta lei entra</w:t>
      </w:r>
      <w:r>
        <w:rPr>
          <w:rFonts w:cs="Arial"/>
          <w:sz w:val="24"/>
          <w:szCs w:val="24"/>
        </w:rPr>
        <w:t>rá</w:t>
      </w:r>
      <w:r w:rsidRPr="00E62E9C">
        <w:rPr>
          <w:rFonts w:cs="Arial"/>
          <w:sz w:val="24"/>
          <w:szCs w:val="24"/>
        </w:rPr>
        <w:t xml:space="preserve"> em vigor na data de sua publicação.</w:t>
      </w:r>
    </w:p>
    <w:p w:rsidR="00E62E9C" w:rsidRDefault="00E62E9C" w:rsidP="00E62E9C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6A1239" w:rsidRPr="00871860" w:rsidRDefault="006A1239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 xml:space="preserve">Palácio Graccho Cardoso, Aracaju, </w:t>
      </w:r>
      <w:r>
        <w:rPr>
          <w:rFonts w:cs="Arial"/>
          <w:sz w:val="24"/>
          <w:szCs w:val="24"/>
        </w:rPr>
        <w:t>___</w:t>
      </w:r>
      <w:r w:rsidRPr="00871860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_________________</w:t>
      </w:r>
      <w:r w:rsidRPr="00871860">
        <w:rPr>
          <w:rFonts w:cs="Arial"/>
          <w:sz w:val="24"/>
          <w:szCs w:val="24"/>
        </w:rPr>
        <w:t xml:space="preserve"> de</w:t>
      </w:r>
      <w:r w:rsidR="00667AFB">
        <w:rPr>
          <w:rFonts w:cs="Arial"/>
          <w:sz w:val="24"/>
          <w:szCs w:val="24"/>
        </w:rPr>
        <w:t xml:space="preserve"> 2020</w:t>
      </w:r>
      <w:r w:rsidRPr="00871860">
        <w:rPr>
          <w:rFonts w:cs="Arial"/>
          <w:sz w:val="24"/>
          <w:szCs w:val="24"/>
        </w:rPr>
        <w:t>.</w:t>
      </w:r>
    </w:p>
    <w:p w:rsidR="006A1239" w:rsidRPr="00871860" w:rsidRDefault="006A1239" w:rsidP="00E62E9C">
      <w:pPr>
        <w:spacing w:line="360" w:lineRule="auto"/>
        <w:jc w:val="both"/>
        <w:rPr>
          <w:rFonts w:cs="Arial"/>
          <w:sz w:val="24"/>
          <w:szCs w:val="24"/>
        </w:rPr>
      </w:pPr>
    </w:p>
    <w:p w:rsidR="006A1239" w:rsidRPr="00871860" w:rsidRDefault="006A1239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noProof/>
          <w:sz w:val="24"/>
          <w:szCs w:val="24"/>
        </w:rPr>
        <w:drawing>
          <wp:inline distT="0" distB="0" distL="0" distR="0" wp14:anchorId="394389DB" wp14:editId="6F0C7364">
            <wp:extent cx="1400175" cy="371475"/>
            <wp:effectExtent l="19050" t="0" r="9525" b="0"/>
            <wp:docPr id="1" name="Imagem 1" descr="assi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239" w:rsidRPr="00871860" w:rsidRDefault="006A1239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LUCAS ARIBÉ ALVES,</w:t>
      </w:r>
    </w:p>
    <w:p w:rsidR="006A1239" w:rsidRPr="00871860" w:rsidRDefault="006A1239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Vereador</w:t>
      </w:r>
      <w:r w:rsidR="00B34AAE">
        <w:rPr>
          <w:rFonts w:cs="Arial"/>
          <w:sz w:val="24"/>
          <w:szCs w:val="24"/>
        </w:rPr>
        <w:t>.</w:t>
      </w:r>
    </w:p>
    <w:p w:rsidR="005B257C" w:rsidRPr="00871860" w:rsidRDefault="005B257C" w:rsidP="00B407F1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object w:dxaOrig="3000" w:dyaOrig="3285">
          <v:shape id="_x0000_i1026" type="#_x0000_t75" style="width:74.25pt;height:59.25pt" o:ole="" fillcolor="window">
            <v:imagedata r:id="rId6" o:title=""/>
          </v:shape>
          <o:OLEObject Type="Embed" ProgID="PBrush" ShapeID="_x0000_i1026" DrawAspect="Content" ObjectID="_1668233313" r:id="rId9"/>
        </w:object>
      </w:r>
    </w:p>
    <w:p w:rsidR="005B257C" w:rsidRPr="00871860" w:rsidRDefault="005B257C" w:rsidP="00B407F1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ESTADO DE SERGIPE</w:t>
      </w:r>
    </w:p>
    <w:p w:rsidR="005B257C" w:rsidRPr="00871860" w:rsidRDefault="005B257C" w:rsidP="00B407F1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MUNICÍPIO DE ARACAJU</w:t>
      </w:r>
    </w:p>
    <w:p w:rsidR="005B257C" w:rsidRPr="00871860" w:rsidRDefault="005B257C" w:rsidP="00B407F1">
      <w:pPr>
        <w:pStyle w:val="Ttulo"/>
        <w:spacing w:line="360" w:lineRule="auto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CÂMARA MUNICIPAL DE ARACAJU</w:t>
      </w:r>
    </w:p>
    <w:p w:rsidR="000A2764" w:rsidRPr="00871860" w:rsidRDefault="000A2764" w:rsidP="00B407F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</w:rPr>
      </w:pPr>
    </w:p>
    <w:p w:rsidR="00DB1588" w:rsidRPr="00871860" w:rsidRDefault="00DB1588" w:rsidP="00B407F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71860">
        <w:rPr>
          <w:rFonts w:cs="Arial"/>
          <w:b/>
          <w:sz w:val="24"/>
          <w:szCs w:val="24"/>
        </w:rPr>
        <w:t>JUSTIFICATIVA</w:t>
      </w:r>
    </w:p>
    <w:p w:rsidR="00DB1588" w:rsidRPr="00871860" w:rsidRDefault="00DB1588" w:rsidP="00E62E9C">
      <w:pPr>
        <w:spacing w:line="360" w:lineRule="auto"/>
        <w:jc w:val="both"/>
        <w:rPr>
          <w:rFonts w:cs="Arial"/>
          <w:sz w:val="24"/>
          <w:szCs w:val="24"/>
        </w:rPr>
      </w:pPr>
    </w:p>
    <w:p w:rsidR="00DB1588" w:rsidRPr="00871860" w:rsidRDefault="00DB1588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 xml:space="preserve">Senhores Vereadores: </w:t>
      </w:r>
    </w:p>
    <w:p w:rsidR="006B65A2" w:rsidRPr="00871860" w:rsidRDefault="006B65A2" w:rsidP="00E62E9C">
      <w:pPr>
        <w:spacing w:line="360" w:lineRule="auto"/>
        <w:jc w:val="both"/>
        <w:rPr>
          <w:rFonts w:cs="Arial"/>
          <w:sz w:val="24"/>
          <w:szCs w:val="24"/>
        </w:rPr>
      </w:pPr>
    </w:p>
    <w:p w:rsidR="005B2B46" w:rsidRDefault="00B407F1" w:rsidP="00B407F1">
      <w:pPr>
        <w:spacing w:line="360" w:lineRule="auto"/>
        <w:jc w:val="both"/>
        <w:rPr>
          <w:sz w:val="24"/>
        </w:rPr>
      </w:pPr>
      <w:r w:rsidRPr="00B407F1">
        <w:rPr>
          <w:sz w:val="24"/>
        </w:rPr>
        <w:t xml:space="preserve">Considerando que o incentivo ao ensino e a prática do xadrez, representa um caminho de ricas experiências de aprendizagens para o aluno; Considerando a valorização do aspecto lúdico do jogo de xadrez como recurso pedagógico e de apoio ao Projeto Pedagógico das Unidades Educacionais; Considerando a importância de promover a formação integral do aluno por meio de atividades enxadrísticas, oportunizando o intercâmbio e integração social da comunidade escolar; Considerando a intenção do Ministério de Educação e Cultura ao implantar o jogo de xadrez nas escolas é a de desenvolver habilidades, tais como a memorização e o raciocínio lógico-dedutivo, com a finalidade de motivar e despertar o interesse dos educandos. </w:t>
      </w:r>
      <w:r>
        <w:rPr>
          <w:sz w:val="24"/>
        </w:rPr>
        <w:t>Considerando que com o</w:t>
      </w:r>
      <w:r w:rsidRPr="00B407F1">
        <w:rPr>
          <w:sz w:val="24"/>
        </w:rPr>
        <w:t xml:space="preserve"> aprendizado do jogo haverá mais uma alternativa </w:t>
      </w:r>
      <w:r w:rsidR="009572D9" w:rsidRPr="00B407F1">
        <w:rPr>
          <w:sz w:val="24"/>
        </w:rPr>
        <w:t>pedagógica atraente</w:t>
      </w:r>
      <w:r w:rsidRPr="00B407F1">
        <w:rPr>
          <w:sz w:val="24"/>
        </w:rPr>
        <w:t xml:space="preserve"> para tirar os adolescentes das ruas e evitar que fiquem vulneráveis à violência</w:t>
      </w:r>
      <w:r w:rsidR="009572D9">
        <w:rPr>
          <w:sz w:val="24"/>
        </w:rPr>
        <w:t>, é que pedimos o apoio dos nobres pares para a aprovação de mais projeto de lei que muito beneficiará os alunos usuários da rede pública municipal de ensino.</w:t>
      </w:r>
    </w:p>
    <w:p w:rsidR="009572D9" w:rsidRPr="00B407F1" w:rsidRDefault="009572D9" w:rsidP="00B407F1">
      <w:pPr>
        <w:spacing w:line="360" w:lineRule="auto"/>
        <w:jc w:val="both"/>
        <w:rPr>
          <w:sz w:val="24"/>
        </w:rPr>
      </w:pPr>
    </w:p>
    <w:p w:rsidR="00DB1588" w:rsidRPr="00871860" w:rsidRDefault="00DB1588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 xml:space="preserve">Palácio Graccho Cardoso, Aracaju, </w:t>
      </w:r>
      <w:r w:rsidR="00871860">
        <w:rPr>
          <w:rFonts w:cs="Arial"/>
          <w:sz w:val="24"/>
          <w:szCs w:val="24"/>
        </w:rPr>
        <w:t>___</w:t>
      </w:r>
      <w:r w:rsidR="007A2C13" w:rsidRPr="00871860">
        <w:rPr>
          <w:rFonts w:cs="Arial"/>
          <w:sz w:val="24"/>
          <w:szCs w:val="24"/>
        </w:rPr>
        <w:t xml:space="preserve"> </w:t>
      </w:r>
      <w:r w:rsidRPr="00871860">
        <w:rPr>
          <w:rFonts w:cs="Arial"/>
          <w:sz w:val="24"/>
          <w:szCs w:val="24"/>
        </w:rPr>
        <w:t xml:space="preserve">de </w:t>
      </w:r>
      <w:r w:rsidR="00871860">
        <w:rPr>
          <w:rFonts w:cs="Arial"/>
          <w:sz w:val="24"/>
          <w:szCs w:val="24"/>
        </w:rPr>
        <w:t>_________________</w:t>
      </w:r>
      <w:r w:rsidR="000A2764" w:rsidRPr="00871860">
        <w:rPr>
          <w:rFonts w:cs="Arial"/>
          <w:sz w:val="24"/>
          <w:szCs w:val="24"/>
        </w:rPr>
        <w:t xml:space="preserve"> </w:t>
      </w:r>
      <w:r w:rsidR="00667AFB">
        <w:rPr>
          <w:rFonts w:cs="Arial"/>
          <w:sz w:val="24"/>
          <w:szCs w:val="24"/>
        </w:rPr>
        <w:t>de 2020</w:t>
      </w:r>
      <w:r w:rsidR="00FD1976" w:rsidRPr="00871860">
        <w:rPr>
          <w:rFonts w:cs="Arial"/>
          <w:sz w:val="24"/>
          <w:szCs w:val="24"/>
        </w:rPr>
        <w:t>.</w:t>
      </w:r>
    </w:p>
    <w:p w:rsidR="00CB5B5C" w:rsidRDefault="00CB5B5C" w:rsidP="00E62E9C">
      <w:pPr>
        <w:spacing w:line="360" w:lineRule="auto"/>
        <w:jc w:val="both"/>
        <w:rPr>
          <w:rFonts w:cs="Arial"/>
          <w:sz w:val="24"/>
          <w:szCs w:val="24"/>
        </w:rPr>
      </w:pPr>
    </w:p>
    <w:p w:rsidR="00986E8F" w:rsidRPr="00871860" w:rsidRDefault="00986E8F" w:rsidP="00E62E9C">
      <w:pPr>
        <w:spacing w:line="36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871860">
        <w:rPr>
          <w:rFonts w:cs="Arial"/>
          <w:noProof/>
          <w:sz w:val="24"/>
          <w:szCs w:val="24"/>
        </w:rPr>
        <w:drawing>
          <wp:inline distT="0" distB="0" distL="0" distR="0" wp14:anchorId="7914F023" wp14:editId="334D7822">
            <wp:extent cx="1400175" cy="371475"/>
            <wp:effectExtent l="19050" t="0" r="9525" b="0"/>
            <wp:docPr id="4" name="Imagem 4" descr="assi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E93" w:rsidRPr="00871860" w:rsidRDefault="00DB1588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LUCAS ARIBÉ ALVES,</w:t>
      </w:r>
    </w:p>
    <w:p w:rsidR="00006FB0" w:rsidRPr="00871860" w:rsidRDefault="00DB1588" w:rsidP="00E62E9C">
      <w:pPr>
        <w:spacing w:line="360" w:lineRule="auto"/>
        <w:jc w:val="both"/>
        <w:rPr>
          <w:rFonts w:cs="Arial"/>
          <w:sz w:val="24"/>
          <w:szCs w:val="24"/>
        </w:rPr>
      </w:pPr>
      <w:r w:rsidRPr="00871860">
        <w:rPr>
          <w:rFonts w:cs="Arial"/>
          <w:sz w:val="24"/>
          <w:szCs w:val="24"/>
        </w:rPr>
        <w:t>Vereador</w:t>
      </w:r>
    </w:p>
    <w:sectPr w:rsidR="00006FB0" w:rsidRPr="00871860" w:rsidSect="00E10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D76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CE"/>
    <w:rsid w:val="00006FB0"/>
    <w:rsid w:val="000143E9"/>
    <w:rsid w:val="00063E72"/>
    <w:rsid w:val="000645D8"/>
    <w:rsid w:val="00076663"/>
    <w:rsid w:val="0008558A"/>
    <w:rsid w:val="000938DA"/>
    <w:rsid w:val="00097ACB"/>
    <w:rsid w:val="000A2764"/>
    <w:rsid w:val="000D4F64"/>
    <w:rsid w:val="000D5AA7"/>
    <w:rsid w:val="000F2032"/>
    <w:rsid w:val="001225A0"/>
    <w:rsid w:val="00174CD6"/>
    <w:rsid w:val="001F4D76"/>
    <w:rsid w:val="002145E1"/>
    <w:rsid w:val="00236DB2"/>
    <w:rsid w:val="00246289"/>
    <w:rsid w:val="002669AB"/>
    <w:rsid w:val="00291A9C"/>
    <w:rsid w:val="002F431D"/>
    <w:rsid w:val="0030187D"/>
    <w:rsid w:val="003736EC"/>
    <w:rsid w:val="003903EB"/>
    <w:rsid w:val="003906BA"/>
    <w:rsid w:val="003A3AB7"/>
    <w:rsid w:val="003C46AF"/>
    <w:rsid w:val="003D05DB"/>
    <w:rsid w:val="003F0023"/>
    <w:rsid w:val="003F57DB"/>
    <w:rsid w:val="00454A01"/>
    <w:rsid w:val="00465B16"/>
    <w:rsid w:val="00475F67"/>
    <w:rsid w:val="004D6621"/>
    <w:rsid w:val="005114DA"/>
    <w:rsid w:val="00512422"/>
    <w:rsid w:val="005179D7"/>
    <w:rsid w:val="00550178"/>
    <w:rsid w:val="00553E93"/>
    <w:rsid w:val="005618EC"/>
    <w:rsid w:val="00565D3F"/>
    <w:rsid w:val="00585DA8"/>
    <w:rsid w:val="005B257C"/>
    <w:rsid w:val="005B2B46"/>
    <w:rsid w:val="005D5D8B"/>
    <w:rsid w:val="005F1484"/>
    <w:rsid w:val="005F3202"/>
    <w:rsid w:val="005F45AC"/>
    <w:rsid w:val="006061A0"/>
    <w:rsid w:val="00607E93"/>
    <w:rsid w:val="00637803"/>
    <w:rsid w:val="00667AFB"/>
    <w:rsid w:val="00683540"/>
    <w:rsid w:val="00685137"/>
    <w:rsid w:val="006A0B5B"/>
    <w:rsid w:val="006A1239"/>
    <w:rsid w:val="006B65A2"/>
    <w:rsid w:val="006D2241"/>
    <w:rsid w:val="006F35CE"/>
    <w:rsid w:val="0076202F"/>
    <w:rsid w:val="00791506"/>
    <w:rsid w:val="007A2C13"/>
    <w:rsid w:val="007A60B6"/>
    <w:rsid w:val="007E6893"/>
    <w:rsid w:val="0081093E"/>
    <w:rsid w:val="008243A3"/>
    <w:rsid w:val="00846919"/>
    <w:rsid w:val="00866B80"/>
    <w:rsid w:val="00871860"/>
    <w:rsid w:val="00871E7B"/>
    <w:rsid w:val="008B7662"/>
    <w:rsid w:val="009137EE"/>
    <w:rsid w:val="009234A9"/>
    <w:rsid w:val="0093158E"/>
    <w:rsid w:val="00936DC7"/>
    <w:rsid w:val="009407BA"/>
    <w:rsid w:val="009572D9"/>
    <w:rsid w:val="009668D4"/>
    <w:rsid w:val="00986E8F"/>
    <w:rsid w:val="009B4BD7"/>
    <w:rsid w:val="009D191F"/>
    <w:rsid w:val="009F5F9B"/>
    <w:rsid w:val="00A02687"/>
    <w:rsid w:val="00A1450C"/>
    <w:rsid w:val="00A7632D"/>
    <w:rsid w:val="00A854CB"/>
    <w:rsid w:val="00A91045"/>
    <w:rsid w:val="00AB41C4"/>
    <w:rsid w:val="00AB799E"/>
    <w:rsid w:val="00B05CD2"/>
    <w:rsid w:val="00B34AAE"/>
    <w:rsid w:val="00B407F1"/>
    <w:rsid w:val="00B52428"/>
    <w:rsid w:val="00B65D46"/>
    <w:rsid w:val="00C215E1"/>
    <w:rsid w:val="00C703EE"/>
    <w:rsid w:val="00C717B9"/>
    <w:rsid w:val="00CB5B5C"/>
    <w:rsid w:val="00D27D4B"/>
    <w:rsid w:val="00D632CD"/>
    <w:rsid w:val="00D82BA2"/>
    <w:rsid w:val="00DB1588"/>
    <w:rsid w:val="00DC39C3"/>
    <w:rsid w:val="00E00BD5"/>
    <w:rsid w:val="00E10071"/>
    <w:rsid w:val="00E15379"/>
    <w:rsid w:val="00E26F5D"/>
    <w:rsid w:val="00E47800"/>
    <w:rsid w:val="00E62E9C"/>
    <w:rsid w:val="00E74727"/>
    <w:rsid w:val="00E836CF"/>
    <w:rsid w:val="00E93729"/>
    <w:rsid w:val="00ED0A75"/>
    <w:rsid w:val="00F23C16"/>
    <w:rsid w:val="00F27272"/>
    <w:rsid w:val="00F379F1"/>
    <w:rsid w:val="00F50BED"/>
    <w:rsid w:val="00F74F0B"/>
    <w:rsid w:val="00F75659"/>
    <w:rsid w:val="00FC0F60"/>
    <w:rsid w:val="00FD1976"/>
    <w:rsid w:val="00FE6FE2"/>
    <w:rsid w:val="00FF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24424-9221-4D1D-A1E6-5CDFB1D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C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6F35CE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6F35CE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35CE"/>
    <w:pPr>
      <w:ind w:left="3402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6F35CE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5C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F35CE"/>
  </w:style>
  <w:style w:type="paragraph" w:styleId="NormalWeb">
    <w:name w:val="Normal (Web)"/>
    <w:basedOn w:val="Normal"/>
    <w:uiPriority w:val="99"/>
    <w:unhideWhenUsed/>
    <w:rsid w:val="006F35C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F35CE"/>
    <w:rPr>
      <w:b/>
      <w:bCs/>
    </w:rPr>
  </w:style>
  <w:style w:type="character" w:styleId="Hyperlink">
    <w:name w:val="Hyperlink"/>
    <w:basedOn w:val="Fontepargpadro"/>
    <w:uiPriority w:val="99"/>
    <w:unhideWhenUsed/>
    <w:rsid w:val="006F35CE"/>
    <w:rPr>
      <w:color w:val="0000FF"/>
      <w:u w:val="single"/>
    </w:rPr>
  </w:style>
  <w:style w:type="paragraph" w:customStyle="1" w:styleId="western">
    <w:name w:val="western"/>
    <w:basedOn w:val="Normal"/>
    <w:rsid w:val="002669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C0F60"/>
    <w:rPr>
      <w:i/>
      <w:iCs/>
    </w:rPr>
  </w:style>
  <w:style w:type="paragraph" w:styleId="SemEspaamento">
    <w:name w:val="No Spacing"/>
    <w:uiPriority w:val="1"/>
    <w:qFormat/>
    <w:rsid w:val="009B4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D05D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styleId="RefernciaIntensa">
    <w:name w:val="Intense Reference"/>
    <w:basedOn w:val="Fontepargpadro"/>
    <w:uiPriority w:val="32"/>
    <w:qFormat/>
    <w:rsid w:val="00866B8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364B-61B0-4673-9015-C8DF4A76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Cabral</dc:creator>
  <cp:lastModifiedBy>Cabral Rodrigues</cp:lastModifiedBy>
  <cp:revision>4</cp:revision>
  <cp:lastPrinted>2020-11-30T12:14:00Z</cp:lastPrinted>
  <dcterms:created xsi:type="dcterms:W3CDTF">2020-11-30T12:15:00Z</dcterms:created>
  <dcterms:modified xsi:type="dcterms:W3CDTF">2020-11-30T12:22:00Z</dcterms:modified>
</cp:coreProperties>
</file>