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8E" w:rsidRDefault="00F5278E" w:rsidP="00281905">
      <w:pPr>
        <w:pStyle w:val="Corpodetexto"/>
        <w:ind w:left="3251"/>
        <w:jc w:val="both"/>
        <w:rPr>
          <w:rFonts w:ascii="Times New Roman"/>
        </w:rPr>
      </w:pPr>
    </w:p>
    <w:p w:rsidR="00F5278E" w:rsidRDefault="00F5278E" w:rsidP="00281905">
      <w:pPr>
        <w:pStyle w:val="Corpodetexto"/>
        <w:jc w:val="both"/>
        <w:rPr>
          <w:rFonts w:ascii="Verdana"/>
          <w:b/>
          <w:sz w:val="28"/>
        </w:rPr>
      </w:pPr>
    </w:p>
    <w:p w:rsidR="00DA4746" w:rsidRPr="00571872" w:rsidRDefault="00CF3668" w:rsidP="00CF3668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                                              </w:t>
      </w:r>
      <w:r w:rsidR="00DA4746" w:rsidRPr="00571872">
        <w:rPr>
          <w:rFonts w:ascii="Times New Roman" w:hAnsi="Times New Roman"/>
          <w:b/>
          <w:bCs/>
        </w:rPr>
        <w:t>PROJETO</w:t>
      </w:r>
      <w:r>
        <w:rPr>
          <w:rFonts w:ascii="Times New Roman" w:hAnsi="Times New Roman"/>
          <w:b/>
          <w:bCs/>
        </w:rPr>
        <w:t xml:space="preserve"> DE LEI   Nº        2020</w:t>
      </w:r>
    </w:p>
    <w:p w:rsidR="00CF3668" w:rsidRDefault="00CF3668" w:rsidP="00CF3668">
      <w:pPr>
        <w:jc w:val="right"/>
        <w:rPr>
          <w:rFonts w:ascii="Times New Roman" w:hAnsi="Times New Roman"/>
          <w:b/>
        </w:rPr>
      </w:pPr>
    </w:p>
    <w:p w:rsidR="00CF3668" w:rsidRDefault="00CF3668" w:rsidP="00CF3668">
      <w:pPr>
        <w:jc w:val="right"/>
        <w:rPr>
          <w:rFonts w:ascii="Times New Roman" w:hAnsi="Times New Roman"/>
          <w:b/>
        </w:rPr>
      </w:pPr>
    </w:p>
    <w:p w:rsidR="00DA4746" w:rsidRPr="00571872" w:rsidRDefault="00CF3668" w:rsidP="00CF3668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Autoria: Vereador Cabo Amintas</w:t>
      </w:r>
    </w:p>
    <w:p w:rsidR="00DA4746" w:rsidRDefault="00DA4746" w:rsidP="00DA4746">
      <w:pPr>
        <w:pStyle w:val="Corpodetexto"/>
        <w:spacing w:before="121"/>
        <w:ind w:left="3686" w:right="300"/>
        <w:jc w:val="both"/>
      </w:pPr>
    </w:p>
    <w:p w:rsidR="00DA4746" w:rsidRDefault="00DA4746" w:rsidP="00DA4746">
      <w:pPr>
        <w:pStyle w:val="Corpodetexto"/>
        <w:spacing w:before="121"/>
        <w:ind w:left="3686" w:right="300"/>
        <w:jc w:val="both"/>
      </w:pPr>
    </w:p>
    <w:p w:rsidR="00DA4746" w:rsidRPr="00DA4746" w:rsidRDefault="00DA4746" w:rsidP="00DA4746">
      <w:pPr>
        <w:pStyle w:val="Corpodetexto"/>
        <w:spacing w:before="121"/>
        <w:ind w:left="3686" w:right="300"/>
        <w:jc w:val="both"/>
        <w:rPr>
          <w:rFonts w:ascii="Times New Roman" w:hAnsi="Times New Roman" w:cs="Times New Roman"/>
          <w:sz w:val="24"/>
          <w:szCs w:val="24"/>
        </w:rPr>
      </w:pPr>
      <w:r w:rsidRPr="00DA4746">
        <w:rPr>
          <w:rFonts w:ascii="Times New Roman" w:hAnsi="Times New Roman" w:cs="Times New Roman"/>
          <w:sz w:val="24"/>
          <w:szCs w:val="24"/>
        </w:rPr>
        <w:t>“</w:t>
      </w:r>
      <w:r w:rsidR="007436E9">
        <w:rPr>
          <w:rFonts w:ascii="Times New Roman" w:hAnsi="Times New Roman" w:cs="Times New Roman"/>
          <w:sz w:val="24"/>
          <w:szCs w:val="24"/>
        </w:rPr>
        <w:t xml:space="preserve">Obriga os condomínios residenciais do Município de Aracaju a comunicarem </w:t>
      </w:r>
      <w:r w:rsidR="00265617">
        <w:rPr>
          <w:rFonts w:ascii="Times New Roman" w:hAnsi="Times New Roman" w:cs="Times New Roman"/>
          <w:sz w:val="24"/>
          <w:szCs w:val="24"/>
        </w:rPr>
        <w:t xml:space="preserve">às autoridades competentes </w:t>
      </w:r>
      <w:r w:rsidR="007436E9">
        <w:rPr>
          <w:rFonts w:ascii="Times New Roman" w:hAnsi="Times New Roman" w:cs="Times New Roman"/>
          <w:sz w:val="24"/>
          <w:szCs w:val="24"/>
        </w:rPr>
        <w:t>as ocorrências de casos de violência doméstica e familiar contra mulheres, crianças, adolescentes ou idosos</w:t>
      </w:r>
      <w:r w:rsidRPr="00DA4746">
        <w:rPr>
          <w:rFonts w:ascii="Times New Roman" w:hAnsi="Times New Roman" w:cs="Times New Roman"/>
          <w:sz w:val="24"/>
          <w:szCs w:val="24"/>
        </w:rPr>
        <w:t xml:space="preserve"> e dá outras providências".</w:t>
      </w:r>
    </w:p>
    <w:p w:rsidR="00DA4746" w:rsidRPr="00DA4746" w:rsidRDefault="00DA4746" w:rsidP="00CF3668">
      <w:pPr>
        <w:pStyle w:val="Corpodetexto"/>
        <w:spacing w:before="119"/>
        <w:ind w:left="1009"/>
        <w:jc w:val="both"/>
        <w:rPr>
          <w:rFonts w:ascii="Times New Roman" w:hAnsi="Times New Roman" w:cs="Times New Roman"/>
          <w:sz w:val="24"/>
          <w:szCs w:val="24"/>
        </w:rPr>
      </w:pPr>
    </w:p>
    <w:p w:rsidR="007436E9" w:rsidRPr="007436E9" w:rsidRDefault="007436E9" w:rsidP="00CF3668">
      <w:pPr>
        <w:pStyle w:val="Default"/>
        <w:ind w:firstLine="284"/>
        <w:jc w:val="both"/>
        <w:rPr>
          <w:rFonts w:ascii="Times New Roman" w:hAnsi="Times New Roman" w:cs="Times New Roman"/>
        </w:rPr>
      </w:pPr>
      <w:r w:rsidRPr="007436E9">
        <w:rPr>
          <w:rFonts w:ascii="Times New Roman" w:hAnsi="Times New Roman" w:cs="Times New Roman"/>
        </w:rPr>
        <w:t xml:space="preserve">O Prefeito do Município de Aracaju: </w:t>
      </w:r>
    </w:p>
    <w:p w:rsidR="00CF3668" w:rsidRDefault="00CF3668" w:rsidP="00CF3668">
      <w:pPr>
        <w:pStyle w:val="Default"/>
        <w:ind w:left="284" w:firstLine="708"/>
        <w:jc w:val="both"/>
        <w:rPr>
          <w:rFonts w:ascii="Times New Roman" w:hAnsi="Times New Roman" w:cs="Times New Roman"/>
        </w:rPr>
      </w:pPr>
    </w:p>
    <w:p w:rsidR="00CF3668" w:rsidRDefault="007436E9" w:rsidP="00CF3668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7436E9">
        <w:rPr>
          <w:rFonts w:ascii="Times New Roman" w:hAnsi="Times New Roman" w:cs="Times New Roman"/>
        </w:rPr>
        <w:t>Faz saber que a Câmara de Vereadores de Aracaju aprovou, e ele sanciona</w:t>
      </w:r>
    </w:p>
    <w:p w:rsidR="007436E9" w:rsidRPr="007436E9" w:rsidRDefault="007436E9" w:rsidP="00CF3668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7436E9">
        <w:rPr>
          <w:rFonts w:ascii="Times New Roman" w:hAnsi="Times New Roman" w:cs="Times New Roman"/>
        </w:rPr>
        <w:t xml:space="preserve"> a seguinte lei:</w:t>
      </w:r>
    </w:p>
    <w:p w:rsidR="00265617" w:rsidRDefault="00DA4746" w:rsidP="00CF3668">
      <w:pPr>
        <w:pStyle w:val="Corpodetexto"/>
        <w:spacing w:before="121"/>
        <w:ind w:left="301" w:right="29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746">
        <w:rPr>
          <w:rFonts w:ascii="Times New Roman" w:hAnsi="Times New Roman" w:cs="Times New Roman"/>
          <w:sz w:val="24"/>
          <w:szCs w:val="24"/>
        </w:rPr>
        <w:t xml:space="preserve">Art. 1º </w:t>
      </w:r>
      <w:r w:rsidR="007436E9">
        <w:rPr>
          <w:rFonts w:ascii="Times New Roman" w:hAnsi="Times New Roman" w:cs="Times New Roman"/>
          <w:sz w:val="24"/>
          <w:szCs w:val="24"/>
        </w:rPr>
        <w:t>Os condomínios residenciais localizado</w:t>
      </w:r>
      <w:r w:rsidR="003D03C2">
        <w:rPr>
          <w:rFonts w:ascii="Times New Roman" w:hAnsi="Times New Roman" w:cs="Times New Roman"/>
          <w:sz w:val="24"/>
          <w:szCs w:val="24"/>
        </w:rPr>
        <w:t>s no Município de Aracaju ficam obrigados, através dos seus síndicos, administradores ou representantes</w:t>
      </w:r>
      <w:r w:rsidR="00D75321">
        <w:rPr>
          <w:rFonts w:ascii="Times New Roman" w:hAnsi="Times New Roman" w:cs="Times New Roman"/>
          <w:sz w:val="24"/>
          <w:szCs w:val="24"/>
        </w:rPr>
        <w:t xml:space="preserve"> legais</w:t>
      </w:r>
      <w:r w:rsidR="003D03C2">
        <w:rPr>
          <w:rFonts w:ascii="Times New Roman" w:hAnsi="Times New Roman" w:cs="Times New Roman"/>
          <w:sz w:val="24"/>
          <w:szCs w:val="24"/>
        </w:rPr>
        <w:t xml:space="preserve">, a comunicarem </w:t>
      </w:r>
      <w:r w:rsidR="00265617">
        <w:rPr>
          <w:rFonts w:ascii="Times New Roman" w:hAnsi="Times New Roman" w:cs="Times New Roman"/>
          <w:sz w:val="24"/>
          <w:szCs w:val="24"/>
        </w:rPr>
        <w:t>às autoridades competentes as ocorrências de casos de violência doméstica e familiar contra mulheres, crianças, adolescentes ou idosos.</w:t>
      </w:r>
    </w:p>
    <w:p w:rsidR="00265617" w:rsidRDefault="00265617" w:rsidP="00CF3668">
      <w:pPr>
        <w:pStyle w:val="Corpodetexto"/>
        <w:spacing w:before="121"/>
        <w:ind w:left="301" w:right="29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Parágrafo único - </w:t>
      </w:r>
      <w:r>
        <w:rPr>
          <w:rFonts w:ascii="Times New Roman" w:hAnsi="Times New Roman" w:cs="Times New Roman"/>
          <w:sz w:val="24"/>
          <w:szCs w:val="24"/>
        </w:rPr>
        <w:t xml:space="preserve">A comunicação a que se refere o </w:t>
      </w:r>
      <w:r w:rsidR="00D75321">
        <w:rPr>
          <w:rFonts w:ascii="Times New Roman" w:hAnsi="Times New Roman" w:cs="Times New Roman"/>
          <w:sz w:val="24"/>
          <w:szCs w:val="24"/>
        </w:rPr>
        <w:t>caput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deste artigo deverá ser realizada por telefone quando a ocorrência estiver em andamento e nos demais casos, formalmente, no prazo de até 24 (vinte e quatro) horas após a ciência do fato, com todas as informações e documentos necessários para a identificação da eventual vítima e do eventual agressor.</w:t>
      </w:r>
    </w:p>
    <w:p w:rsidR="007D4B68" w:rsidRDefault="00DA4746" w:rsidP="00CF3668">
      <w:pPr>
        <w:pStyle w:val="Corpodetexto"/>
        <w:spacing w:before="121"/>
        <w:ind w:left="301" w:right="303" w:hanging="17"/>
        <w:jc w:val="both"/>
        <w:rPr>
          <w:rFonts w:ascii="Times New Roman" w:hAnsi="Times New Roman" w:cs="Times New Roman"/>
          <w:sz w:val="24"/>
          <w:szCs w:val="24"/>
        </w:rPr>
      </w:pPr>
      <w:r w:rsidRPr="00DA4746">
        <w:rPr>
          <w:rFonts w:ascii="Times New Roman" w:hAnsi="Times New Roman" w:cs="Times New Roman"/>
          <w:sz w:val="24"/>
          <w:szCs w:val="24"/>
        </w:rPr>
        <w:t>Art. 2º</w:t>
      </w:r>
      <w:r w:rsidR="00265617">
        <w:rPr>
          <w:rFonts w:ascii="Times New Roman" w:hAnsi="Times New Roman" w:cs="Times New Roman"/>
          <w:sz w:val="24"/>
          <w:szCs w:val="24"/>
        </w:rPr>
        <w:t xml:space="preserve"> </w:t>
      </w:r>
      <w:r w:rsidR="002B0BF0">
        <w:rPr>
          <w:rFonts w:ascii="Times New Roman" w:hAnsi="Times New Roman" w:cs="Times New Roman"/>
          <w:sz w:val="24"/>
          <w:szCs w:val="24"/>
        </w:rPr>
        <w:t xml:space="preserve">Ficam os </w:t>
      </w:r>
      <w:r w:rsidR="00265617">
        <w:rPr>
          <w:rFonts w:ascii="Times New Roman" w:hAnsi="Times New Roman" w:cs="Times New Roman"/>
          <w:sz w:val="24"/>
          <w:szCs w:val="24"/>
        </w:rPr>
        <w:t xml:space="preserve">condomínios </w:t>
      </w:r>
      <w:r w:rsidR="002B0BF0">
        <w:rPr>
          <w:rFonts w:ascii="Times New Roman" w:hAnsi="Times New Roman" w:cs="Times New Roman"/>
          <w:sz w:val="24"/>
          <w:szCs w:val="24"/>
        </w:rPr>
        <w:t xml:space="preserve">obrigados a </w:t>
      </w:r>
      <w:r w:rsidR="00265617">
        <w:rPr>
          <w:rFonts w:ascii="Times New Roman" w:hAnsi="Times New Roman" w:cs="Times New Roman"/>
          <w:sz w:val="24"/>
          <w:szCs w:val="24"/>
        </w:rPr>
        <w:t>fixar</w:t>
      </w:r>
      <w:r w:rsidR="002B0BF0">
        <w:rPr>
          <w:rFonts w:ascii="Times New Roman" w:hAnsi="Times New Roman" w:cs="Times New Roman"/>
          <w:sz w:val="24"/>
          <w:szCs w:val="24"/>
        </w:rPr>
        <w:t>em</w:t>
      </w:r>
      <w:r w:rsidR="007D4B68">
        <w:rPr>
          <w:rFonts w:ascii="Times New Roman" w:hAnsi="Times New Roman" w:cs="Times New Roman"/>
          <w:sz w:val="24"/>
          <w:szCs w:val="24"/>
        </w:rPr>
        <w:t>, nas áreas comuns e de circulação, cartazes, placas ou comunicados divulgando o disposto na presente Lei</w:t>
      </w:r>
      <w:r w:rsidR="009805E1">
        <w:rPr>
          <w:rFonts w:ascii="Times New Roman" w:hAnsi="Times New Roman" w:cs="Times New Roman"/>
          <w:sz w:val="24"/>
          <w:szCs w:val="24"/>
        </w:rPr>
        <w:t xml:space="preserve"> e os contatos telefônicos </w:t>
      </w:r>
      <w:r w:rsidR="007D4B68">
        <w:rPr>
          <w:rFonts w:ascii="Times New Roman" w:hAnsi="Times New Roman" w:cs="Times New Roman"/>
          <w:sz w:val="24"/>
          <w:szCs w:val="24"/>
        </w:rPr>
        <w:t xml:space="preserve">oficiais </w:t>
      </w:r>
      <w:r w:rsidR="009805E1">
        <w:rPr>
          <w:rFonts w:ascii="Times New Roman" w:hAnsi="Times New Roman" w:cs="Times New Roman"/>
          <w:sz w:val="24"/>
          <w:szCs w:val="24"/>
        </w:rPr>
        <w:t xml:space="preserve">dos órgãos responsáveis para </w:t>
      </w:r>
      <w:r w:rsidR="007B4E5D">
        <w:rPr>
          <w:rFonts w:ascii="Times New Roman" w:hAnsi="Times New Roman" w:cs="Times New Roman"/>
          <w:sz w:val="24"/>
          <w:szCs w:val="24"/>
        </w:rPr>
        <w:t xml:space="preserve">o recebimento de </w:t>
      </w:r>
      <w:r w:rsidR="007D4B68">
        <w:rPr>
          <w:rFonts w:ascii="Times New Roman" w:hAnsi="Times New Roman" w:cs="Times New Roman"/>
          <w:sz w:val="24"/>
          <w:szCs w:val="24"/>
        </w:rPr>
        <w:t>denúncia de violência doméstica e familiar contra mulheres, criança, adolescentes ou idosos, quais sejam:</w:t>
      </w:r>
    </w:p>
    <w:p w:rsidR="007D4B68" w:rsidRDefault="007D4B68" w:rsidP="00CF3668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disque 180: violência contra mulher;</w:t>
      </w:r>
    </w:p>
    <w:p w:rsidR="007D4B68" w:rsidRDefault="007D4B68" w:rsidP="00CF3668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 – disque 100: violência </w:t>
      </w:r>
      <w:r w:rsidR="007B4E5D">
        <w:rPr>
          <w:rFonts w:ascii="Times New Roman" w:hAnsi="Times New Roman" w:cs="Times New Roman"/>
          <w:sz w:val="24"/>
          <w:szCs w:val="24"/>
        </w:rPr>
        <w:t>contra criança, adolescente e idoso.</w:t>
      </w:r>
    </w:p>
    <w:p w:rsidR="007D4B68" w:rsidRDefault="007D4B68" w:rsidP="00CF3668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 w:rsidRPr="007D4B68">
        <w:rPr>
          <w:rFonts w:ascii="Times New Roman" w:hAnsi="Times New Roman" w:cs="Times New Roman"/>
          <w:sz w:val="24"/>
          <w:szCs w:val="24"/>
        </w:rPr>
        <w:t xml:space="preserve">§ 1º - O descumprimento do disposto neste artigo acarretará as seguintes penalidades para </w:t>
      </w:r>
      <w:r>
        <w:rPr>
          <w:rFonts w:ascii="Times New Roman" w:hAnsi="Times New Roman" w:cs="Times New Roman"/>
          <w:sz w:val="24"/>
          <w:szCs w:val="24"/>
        </w:rPr>
        <w:t>o condomínio infrator:</w:t>
      </w:r>
    </w:p>
    <w:p w:rsidR="007D4B68" w:rsidRDefault="007D4B68" w:rsidP="00CF3668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– Advertência</w:t>
      </w:r>
      <w:r w:rsidR="007B4E5D">
        <w:rPr>
          <w:rFonts w:ascii="Times New Roman" w:hAnsi="Times New Roman" w:cs="Times New Roman"/>
          <w:sz w:val="24"/>
          <w:szCs w:val="24"/>
        </w:rPr>
        <w:t xml:space="preserve">, aplicada somente na </w:t>
      </w:r>
      <w:r>
        <w:rPr>
          <w:rFonts w:ascii="Times New Roman" w:hAnsi="Times New Roman" w:cs="Times New Roman"/>
          <w:sz w:val="24"/>
          <w:szCs w:val="24"/>
        </w:rPr>
        <w:t>primeira autuação da infração;</w:t>
      </w:r>
    </w:p>
    <w:p w:rsidR="007D4B68" w:rsidRDefault="007D4B68" w:rsidP="00CF3668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 –</w:t>
      </w:r>
      <w:r w:rsidR="007B4E5D">
        <w:rPr>
          <w:rFonts w:ascii="Times New Roman" w:hAnsi="Times New Roman" w:cs="Times New Roman"/>
          <w:sz w:val="24"/>
          <w:szCs w:val="24"/>
        </w:rPr>
        <w:t xml:space="preserve"> multa, aplicada </w:t>
      </w:r>
      <w:r>
        <w:rPr>
          <w:rFonts w:ascii="Times New Roman" w:hAnsi="Times New Roman" w:cs="Times New Roman"/>
          <w:sz w:val="24"/>
          <w:szCs w:val="24"/>
        </w:rPr>
        <w:t>a partir da segunda autuação.</w:t>
      </w:r>
    </w:p>
    <w:p w:rsidR="007D4B68" w:rsidRDefault="007D4B68" w:rsidP="00DA4746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2º - A multa prevista no inciso II do § 1º deste artigo será fixada entre R$ </w:t>
      </w:r>
      <w:r w:rsidR="00705399">
        <w:rPr>
          <w:rFonts w:ascii="Times New Roman" w:hAnsi="Times New Roman" w:cs="Times New Roman"/>
          <w:sz w:val="24"/>
          <w:szCs w:val="24"/>
        </w:rPr>
        <w:t>500,00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05399">
        <w:rPr>
          <w:rFonts w:ascii="Times New Roman" w:hAnsi="Times New Roman" w:cs="Times New Roman"/>
          <w:sz w:val="24"/>
          <w:szCs w:val="24"/>
        </w:rPr>
        <w:t>quinhentos r</w:t>
      </w:r>
      <w:r>
        <w:rPr>
          <w:rFonts w:ascii="Times New Roman" w:hAnsi="Times New Roman" w:cs="Times New Roman"/>
          <w:sz w:val="24"/>
          <w:szCs w:val="24"/>
        </w:rPr>
        <w:t>eais) e R$ 10.000,00 (dez mil reais), a depender das circunstâncias da infração e de eventual reincidência, tendo seu valor atualizado pelo Índice de Preços ao Consumidor Amplo – IPCA</w:t>
      </w:r>
      <w:r w:rsidR="00705399">
        <w:rPr>
          <w:rFonts w:ascii="Times New Roman" w:hAnsi="Times New Roman" w:cs="Times New Roman"/>
          <w:sz w:val="24"/>
          <w:szCs w:val="24"/>
        </w:rPr>
        <w:t xml:space="preserve"> ou por outro índice que venha a substituí-lo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F3668" w:rsidRDefault="007D4B68" w:rsidP="00DA4746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3º - O valor arrecadado em decorrência da aplicação da multa prevista no inciso II do § 1º deste artigo</w:t>
      </w:r>
      <w:r w:rsidR="00D75321">
        <w:rPr>
          <w:rFonts w:ascii="Times New Roman" w:hAnsi="Times New Roman" w:cs="Times New Roman"/>
          <w:sz w:val="24"/>
          <w:szCs w:val="24"/>
        </w:rPr>
        <w:t xml:space="preserve"> será revertido em favor de fundos e programas de proteção </w:t>
      </w:r>
    </w:p>
    <w:p w:rsidR="00CF3668" w:rsidRDefault="00CF3668" w:rsidP="00DA4746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7D4B68" w:rsidRDefault="00D75321" w:rsidP="00CF3668">
      <w:pPr>
        <w:pStyle w:val="Corpodetexto"/>
        <w:spacing w:before="121"/>
        <w:ind w:left="301" w:right="303" w:hanging="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 direitos da mulher, da criança, do adolescente ou do idoso.</w:t>
      </w:r>
    </w:p>
    <w:p w:rsidR="00D75321" w:rsidRPr="00DA4746" w:rsidRDefault="00D75321" w:rsidP="00D75321">
      <w:pPr>
        <w:pStyle w:val="Corpodetexto"/>
        <w:spacing w:before="121"/>
        <w:ind w:left="301" w:right="303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- </w:t>
      </w:r>
      <w:r w:rsidR="00250AA3" w:rsidRPr="00250AA3">
        <w:rPr>
          <w:rFonts w:ascii="Times New Roman" w:hAnsi="Times New Roman" w:cs="Times New Roman"/>
          <w:iCs/>
          <w:sz w:val="24"/>
          <w:szCs w:val="24"/>
        </w:rPr>
        <w:t>Esta lei deverá ser regulamentada pelo Poder Executivo, no que couber, no prazo de 90 (noventa) dias, contados a partir da publicação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A47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6445" w:rsidRDefault="00D75321" w:rsidP="00B36445">
      <w:pPr>
        <w:pStyle w:val="Corpodetexto"/>
        <w:spacing w:before="120"/>
        <w:ind w:left="301" w:right="304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4</w:t>
      </w:r>
      <w:r w:rsidR="00DA4746" w:rsidRPr="00DA4746">
        <w:rPr>
          <w:rFonts w:ascii="Times New Roman" w:hAnsi="Times New Roman" w:cs="Times New Roman"/>
          <w:sz w:val="24"/>
          <w:szCs w:val="24"/>
        </w:rPr>
        <w:t>º As despesas decorrentes dessa Lei correrão por conta de dotações orçamentárias próprias, suplementares se necessárias.</w:t>
      </w:r>
    </w:p>
    <w:p w:rsidR="001F6DE7" w:rsidRDefault="008754FD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5</w:t>
      </w:r>
      <w:r>
        <w:rPr>
          <w:rFonts w:ascii="Times New Roman" w:hAnsi="Times New Roman" w:cs="Times New Roman"/>
          <w:sz w:val="26"/>
          <w:szCs w:val="24"/>
        </w:rPr>
        <w:t>º</w:t>
      </w:r>
      <w:r w:rsidR="00DA4746" w:rsidRPr="00DA4746">
        <w:rPr>
          <w:rFonts w:ascii="Times New Roman" w:hAnsi="Times New Roman" w:cs="Times New Roman"/>
          <w:sz w:val="24"/>
          <w:szCs w:val="24"/>
        </w:rPr>
        <w:t xml:space="preserve"> Esta Lei</w:t>
      </w:r>
      <w:r w:rsidR="00B36445">
        <w:rPr>
          <w:rFonts w:ascii="Times New Roman" w:hAnsi="Times New Roman" w:cs="Times New Roman"/>
          <w:sz w:val="24"/>
          <w:szCs w:val="24"/>
        </w:rPr>
        <w:t xml:space="preserve"> entra em vigor na data de sua pub</w:t>
      </w:r>
      <w:r w:rsidR="00DA4746" w:rsidRPr="00DA4746">
        <w:rPr>
          <w:rFonts w:ascii="Times New Roman" w:hAnsi="Times New Roman" w:cs="Times New Roman"/>
          <w:sz w:val="24"/>
          <w:szCs w:val="24"/>
        </w:rPr>
        <w:t xml:space="preserve">licação. </w:t>
      </w:r>
    </w:p>
    <w:p w:rsidR="001F6DE7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 w:cs="Times New Roman"/>
          <w:sz w:val="24"/>
          <w:szCs w:val="24"/>
        </w:rPr>
      </w:pPr>
    </w:p>
    <w:p w:rsidR="001F6DE7" w:rsidRPr="001F6DE7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  <w:r w:rsidRPr="001F6DE7">
        <w:rPr>
          <w:rFonts w:ascii="Times New Roman" w:hAnsi="Times New Roman"/>
          <w:iCs/>
          <w:sz w:val="24"/>
          <w:szCs w:val="24"/>
        </w:rPr>
        <w:t>Pa</w:t>
      </w:r>
      <w:r w:rsidR="00CF3668">
        <w:rPr>
          <w:rFonts w:ascii="Times New Roman" w:hAnsi="Times New Roman"/>
          <w:iCs/>
          <w:sz w:val="24"/>
          <w:szCs w:val="24"/>
        </w:rPr>
        <w:t>lácio Graccho Cardoso, Aracaju,</w:t>
      </w:r>
      <w:r w:rsidRPr="001F6DE7">
        <w:rPr>
          <w:rFonts w:ascii="Times New Roman" w:hAnsi="Times New Roman"/>
          <w:iCs/>
          <w:sz w:val="24"/>
          <w:szCs w:val="24"/>
        </w:rPr>
        <w:t xml:space="preserve">  </w:t>
      </w:r>
      <w:r w:rsidR="00E3536E">
        <w:rPr>
          <w:rFonts w:ascii="Times New Roman" w:hAnsi="Times New Roman"/>
          <w:iCs/>
          <w:sz w:val="24"/>
          <w:szCs w:val="24"/>
        </w:rPr>
        <w:t>9</w:t>
      </w:r>
      <w:bookmarkStart w:id="0" w:name="_GoBack"/>
      <w:bookmarkEnd w:id="0"/>
      <w:r w:rsidR="00CF3668">
        <w:rPr>
          <w:rFonts w:ascii="Times New Roman" w:hAnsi="Times New Roman"/>
          <w:iCs/>
          <w:sz w:val="24"/>
          <w:szCs w:val="24"/>
        </w:rPr>
        <w:t xml:space="preserve"> </w:t>
      </w:r>
      <w:r w:rsidRPr="001F6DE7">
        <w:rPr>
          <w:rFonts w:ascii="Times New Roman" w:hAnsi="Times New Roman"/>
          <w:iCs/>
          <w:sz w:val="24"/>
          <w:szCs w:val="24"/>
        </w:rPr>
        <w:t xml:space="preserve">de </w:t>
      </w:r>
      <w:r w:rsidR="00CF3668">
        <w:rPr>
          <w:rFonts w:ascii="Times New Roman" w:hAnsi="Times New Roman"/>
          <w:iCs/>
          <w:sz w:val="24"/>
          <w:szCs w:val="24"/>
        </w:rPr>
        <w:t xml:space="preserve">agosto </w:t>
      </w:r>
      <w:r w:rsidRPr="001F6DE7">
        <w:rPr>
          <w:rFonts w:ascii="Times New Roman" w:hAnsi="Times New Roman"/>
          <w:iCs/>
          <w:sz w:val="24"/>
          <w:szCs w:val="24"/>
        </w:rPr>
        <w:t xml:space="preserve"> de 20</w:t>
      </w:r>
      <w:r w:rsidR="00D75321">
        <w:rPr>
          <w:rFonts w:ascii="Times New Roman" w:hAnsi="Times New Roman"/>
          <w:iCs/>
          <w:sz w:val="24"/>
          <w:szCs w:val="24"/>
        </w:rPr>
        <w:t>20</w:t>
      </w:r>
      <w:r w:rsidRPr="001F6DE7">
        <w:rPr>
          <w:rFonts w:ascii="Times New Roman" w:hAnsi="Times New Roman"/>
          <w:iCs/>
          <w:sz w:val="24"/>
          <w:szCs w:val="24"/>
        </w:rPr>
        <w:t>.</w:t>
      </w:r>
    </w:p>
    <w:p w:rsidR="001F6DE7" w:rsidRPr="001F6DE7" w:rsidRDefault="001F6DE7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:rsidR="00CF3668" w:rsidRDefault="00CF3668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:rsidR="00CF3668" w:rsidRDefault="00CF3668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:rsidR="001F6DE7" w:rsidRDefault="00CF3668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Vereador Cabo Amintas </w:t>
      </w:r>
    </w:p>
    <w:p w:rsidR="00CF3668" w:rsidRPr="001F6DE7" w:rsidRDefault="00CF3668" w:rsidP="001F6DE7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</w:p>
    <w:p w:rsidR="001F6DE7" w:rsidRPr="00571872" w:rsidRDefault="001F6DE7" w:rsidP="001F6DE7">
      <w:pPr>
        <w:spacing w:line="360" w:lineRule="auto"/>
        <w:jc w:val="both"/>
        <w:rPr>
          <w:rFonts w:ascii="Times New Roman" w:hAnsi="Times New Roman"/>
        </w:rPr>
      </w:pPr>
      <w:r w:rsidRPr="00571872">
        <w:rPr>
          <w:rFonts w:ascii="Times New Roman" w:hAnsi="Times New Roman"/>
          <w:iCs/>
          <w:sz w:val="28"/>
          <w:szCs w:val="28"/>
        </w:rPr>
        <w:t xml:space="preserve">       </w:t>
      </w:r>
    </w:p>
    <w:p w:rsidR="001F6DE7" w:rsidRPr="00571872" w:rsidRDefault="001F6DE7" w:rsidP="001F6DE7">
      <w:pPr>
        <w:jc w:val="center"/>
        <w:rPr>
          <w:rFonts w:ascii="Times New Roman" w:hAnsi="Times New Roman"/>
          <w:b/>
          <w:bCs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D75321" w:rsidRDefault="00D75321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</w:p>
    <w:p w:rsidR="001F6DE7" w:rsidRPr="00571872" w:rsidRDefault="001F6DE7" w:rsidP="001F6DE7">
      <w:pPr>
        <w:pStyle w:val="Corpodetex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571872">
        <w:rPr>
          <w:rFonts w:ascii="Times New Roman" w:hAnsi="Times New Roman" w:cs="Times New Roman"/>
          <w:sz w:val="28"/>
          <w:szCs w:val="28"/>
        </w:rPr>
        <w:t>JUSTIFICATIVA</w:t>
      </w:r>
    </w:p>
    <w:p w:rsidR="001F6DE7" w:rsidRDefault="001F6DE7" w:rsidP="001F6DE7">
      <w:pPr>
        <w:pStyle w:val="Corpodetexto"/>
        <w:ind w:firstLine="1418"/>
        <w:jc w:val="both"/>
        <w:rPr>
          <w:rFonts w:ascii="Times New Roman" w:hAnsi="Times New Roman" w:cs="Times New Roman"/>
        </w:rPr>
      </w:pPr>
    </w:p>
    <w:p w:rsidR="00D67BE8" w:rsidRDefault="001F6DE7" w:rsidP="00D67BE8">
      <w:pPr>
        <w:pStyle w:val="NormalWeb"/>
        <w:ind w:firstLine="2268"/>
        <w:jc w:val="both"/>
      </w:pPr>
      <w:r w:rsidRPr="00BE3681">
        <w:t>A presente propositura tem o escopo de combater</w:t>
      </w:r>
      <w:r w:rsidR="00705399">
        <w:t xml:space="preserve">, no interior dos condomínios residenciais do Município de Aracaju, </w:t>
      </w:r>
      <w:r w:rsidR="00D3607B">
        <w:t>a violência</w:t>
      </w:r>
      <w:r w:rsidR="00705399">
        <w:t xml:space="preserve"> intrafamiliar </w:t>
      </w:r>
      <w:r w:rsidR="00536B78">
        <w:t>contra a mulher, a criança, o adolescente e o idoso</w:t>
      </w:r>
      <w:r w:rsidRPr="00BE3681">
        <w:t>.</w:t>
      </w:r>
    </w:p>
    <w:p w:rsidR="00A777BD" w:rsidRPr="00A777BD" w:rsidRDefault="00A777BD" w:rsidP="00A777BD">
      <w:pPr>
        <w:widowControl/>
        <w:autoSpaceDE/>
        <w:autoSpaceDN/>
        <w:spacing w:before="284" w:after="28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A777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É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fato público e notório </w:t>
      </w:r>
      <w:r w:rsidRPr="00A777BD">
        <w:rPr>
          <w:rFonts w:ascii="Times New Roman" w:eastAsia="Times New Roman" w:hAnsi="Times New Roman" w:cs="Times New Roman"/>
          <w:sz w:val="24"/>
          <w:szCs w:val="24"/>
          <w:lang w:bidi="ar-SA"/>
        </w:rPr>
        <w:t>que a violência</w:t>
      </w:r>
      <w:r w:rsidR="001904C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intrafamiliar é uma triste realidade que vem aumentando sensivelmente em razão do isolamento social decorrente da pandemia da COVID-19 e, por isso, cabe à sociedade em geral e aos órgãos de segurança pública a missão de combater a violência doméstica e familiar contra m</w:t>
      </w:r>
      <w:r w:rsidRPr="00A777BD">
        <w:rPr>
          <w:rFonts w:ascii="Times New Roman" w:eastAsia="Times New Roman" w:hAnsi="Times New Roman" w:cs="Times New Roman"/>
          <w:sz w:val="24"/>
          <w:szCs w:val="24"/>
          <w:lang w:bidi="ar-SA"/>
        </w:rPr>
        <w:t>ulheres, crianças, adolescentes ou idosos.</w:t>
      </w:r>
    </w:p>
    <w:p w:rsidR="00C41250" w:rsidRDefault="001904C0" w:rsidP="00A777BD">
      <w:pPr>
        <w:widowControl/>
        <w:autoSpaceDE/>
        <w:autoSpaceDN/>
        <w:spacing w:before="284" w:after="28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Segundo o art. 226, § 8º, da Constituição Federal de 1988,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r w:rsidRPr="001904C0">
        <w:rPr>
          <w:rFonts w:ascii="Times New Roman" w:hAnsi="Times New Roman" w:cs="Times New Roman"/>
          <w:i/>
          <w:sz w:val="24"/>
          <w:szCs w:val="24"/>
        </w:rPr>
        <w:t xml:space="preserve"> Estado assegurará a assistência à família na pessoa de cada um dos que a integram, criando mecanismos para coibir a violência no âmbito de suas relações</w:t>
      </w:r>
      <w:r>
        <w:rPr>
          <w:rFonts w:ascii="Times New Roman" w:hAnsi="Times New Roman" w:cs="Times New Roman"/>
          <w:sz w:val="24"/>
          <w:szCs w:val="24"/>
        </w:rPr>
        <w:t>, ou seja, a Carta Magna já determina que o Estado tem o dever de criar mecanismos de combate à violência intrafamiliar</w:t>
      </w:r>
      <w:r w:rsidR="00C41250">
        <w:rPr>
          <w:rFonts w:ascii="Times New Roman" w:hAnsi="Times New Roman" w:cs="Times New Roman"/>
          <w:sz w:val="24"/>
          <w:szCs w:val="24"/>
        </w:rPr>
        <w:t xml:space="preserve"> e</w:t>
      </w:r>
      <w:r w:rsidR="00BC3A2F">
        <w:rPr>
          <w:rFonts w:ascii="Times New Roman" w:hAnsi="Times New Roman" w:cs="Times New Roman"/>
          <w:sz w:val="24"/>
          <w:szCs w:val="24"/>
        </w:rPr>
        <w:t>,</w:t>
      </w:r>
      <w:r w:rsidR="00C41250">
        <w:rPr>
          <w:rFonts w:ascii="Times New Roman" w:hAnsi="Times New Roman" w:cs="Times New Roman"/>
          <w:sz w:val="24"/>
          <w:szCs w:val="24"/>
        </w:rPr>
        <w:t xml:space="preserve"> para isso</w:t>
      </w:r>
      <w:r w:rsidR="00BC3A2F">
        <w:rPr>
          <w:rFonts w:ascii="Times New Roman" w:hAnsi="Times New Roman" w:cs="Times New Roman"/>
          <w:sz w:val="24"/>
          <w:szCs w:val="24"/>
        </w:rPr>
        <w:t>,</w:t>
      </w:r>
      <w:r w:rsidR="00C41250">
        <w:rPr>
          <w:rFonts w:ascii="Times New Roman" w:hAnsi="Times New Roman" w:cs="Times New Roman"/>
          <w:sz w:val="24"/>
          <w:szCs w:val="24"/>
        </w:rPr>
        <w:t xml:space="preserve"> é de suma importância que a população denuncie aos órgãos de segurança pública</w:t>
      </w:r>
      <w:r w:rsidR="00BC3A2F">
        <w:rPr>
          <w:rFonts w:ascii="Times New Roman" w:hAnsi="Times New Roman" w:cs="Times New Roman"/>
          <w:sz w:val="24"/>
          <w:szCs w:val="24"/>
        </w:rPr>
        <w:t xml:space="preserve"> </w:t>
      </w:r>
      <w:r w:rsidR="00C41250">
        <w:rPr>
          <w:rFonts w:ascii="Times New Roman" w:hAnsi="Times New Roman" w:cs="Times New Roman"/>
          <w:sz w:val="24"/>
          <w:szCs w:val="24"/>
        </w:rPr>
        <w:t>os atos violentos praticados contra os grupos vulneráveis citados na presente propositura.</w:t>
      </w:r>
    </w:p>
    <w:p w:rsidR="007C1934" w:rsidRDefault="00BC3A2F" w:rsidP="00A777BD">
      <w:pPr>
        <w:widowControl/>
        <w:autoSpaceDE/>
        <w:autoSpaceDN/>
        <w:spacing w:before="284" w:after="28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Lei Maria da Penha (</w:t>
      </w:r>
      <w:r w:rsidRPr="00A777BD">
        <w:rPr>
          <w:rFonts w:ascii="Times New Roman" w:eastAsia="Times New Roman" w:hAnsi="Times New Roman" w:cs="Times New Roman"/>
          <w:sz w:val="24"/>
          <w:szCs w:val="24"/>
          <w:lang w:bidi="ar-SA"/>
        </w:rPr>
        <w:t>Lei Federal nº 11.340, de 2006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), o Estatuto da Criança e do Adolescente (</w:t>
      </w:r>
      <w:r w:rsidRPr="00BC3A2F">
        <w:rPr>
          <w:rFonts w:ascii="Times New Roman" w:hAnsi="Times New Roman" w:cs="Times New Roman"/>
          <w:sz w:val="24"/>
          <w:szCs w:val="24"/>
        </w:rPr>
        <w:t>Lei Federal nº 8.069/1990)</w:t>
      </w:r>
      <w:r>
        <w:rPr>
          <w:rFonts w:ascii="Times New Roman" w:hAnsi="Times New Roman" w:cs="Times New Roman"/>
          <w:sz w:val="24"/>
          <w:szCs w:val="24"/>
        </w:rPr>
        <w:t xml:space="preserve"> e o Estatuto do Idoso (Lei Federal nº 10.741/2003) garante uma proteção especial a esses grupos vulneráveis </w:t>
      </w:r>
      <w:r w:rsidR="007C1934">
        <w:rPr>
          <w:rFonts w:ascii="Times New Roman" w:hAnsi="Times New Roman" w:cs="Times New Roman"/>
          <w:sz w:val="24"/>
          <w:szCs w:val="24"/>
        </w:rPr>
        <w:t xml:space="preserve">em razão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7C193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suas fragilidades</w:t>
      </w:r>
      <w:r w:rsidR="007C1934">
        <w:rPr>
          <w:rFonts w:ascii="Times New Roman" w:hAnsi="Times New Roman" w:cs="Times New Roman"/>
          <w:sz w:val="24"/>
          <w:szCs w:val="24"/>
        </w:rPr>
        <w:t xml:space="preserve"> perante o agressor, </w:t>
      </w:r>
      <w:r>
        <w:rPr>
          <w:rFonts w:ascii="Times New Roman" w:hAnsi="Times New Roman" w:cs="Times New Roman"/>
          <w:sz w:val="24"/>
          <w:szCs w:val="24"/>
        </w:rPr>
        <w:t>contudo,</w:t>
      </w:r>
      <w:r w:rsidR="007C1934">
        <w:rPr>
          <w:rFonts w:ascii="Times New Roman" w:hAnsi="Times New Roman" w:cs="Times New Roman"/>
          <w:sz w:val="24"/>
          <w:szCs w:val="24"/>
        </w:rPr>
        <w:t xml:space="preserve"> sem denúncia dos atos violentos não há como apurar os fatos e punir os seus responsáveis.</w:t>
      </w:r>
    </w:p>
    <w:p w:rsidR="000E7E26" w:rsidRDefault="00610D65" w:rsidP="00A777BD">
      <w:pPr>
        <w:widowControl/>
        <w:autoSpaceDE/>
        <w:autoSpaceDN/>
        <w:spacing w:before="284" w:after="28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É certo que outras medidas devem ser tomadas para que os agressores se sintam inibidos de praticar atos violentos contra mulheres, crianças, adolescentes e idosos e é, por isso, que entendemos que o presente projeto de lei colaborará com a redução dos casos de violência doméstica e familiar no âmbito dos condomínios residenciais</w:t>
      </w:r>
      <w:r w:rsidR="000E7E26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A777BD" w:rsidRPr="00A777BD" w:rsidRDefault="000E7E26" w:rsidP="00A777BD">
      <w:pPr>
        <w:widowControl/>
        <w:autoSpaceDE/>
        <w:autoSpaceDN/>
        <w:spacing w:before="284" w:after="28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Ademais, </w:t>
      </w:r>
      <w:r w:rsidR="003D7720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diante da grande quantidade de famílias que habitam os condomínios residenciais, a participação valorosa dos síndicos e dos administradores contribuirá, sobretudo, </w:t>
      </w:r>
      <w:r w:rsidR="000947A2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para divulgar no interior dos condomínios informações sobre a violência intrafamiliar e </w:t>
      </w:r>
      <w:r w:rsidR="003D7720">
        <w:rPr>
          <w:rFonts w:ascii="Times New Roman" w:eastAsia="Times New Roman" w:hAnsi="Times New Roman" w:cs="Times New Roman"/>
          <w:sz w:val="24"/>
          <w:szCs w:val="24"/>
          <w:lang w:bidi="ar-SA"/>
        </w:rPr>
        <w:t>para identificar os eventuais agressores e as eventuais vítimas, considerando que são eles que fornecerão os documentos necessários para apuração dos fatos criminosos</w:t>
      </w:r>
      <w:r w:rsidR="00A777BD" w:rsidRPr="00A777BD">
        <w:rPr>
          <w:rFonts w:ascii="Times New Roman" w:eastAsia="Times New Roman" w:hAnsi="Times New Roman" w:cs="Times New Roman"/>
          <w:sz w:val="24"/>
          <w:szCs w:val="24"/>
          <w:lang w:bidi="ar-SA"/>
        </w:rPr>
        <w:t>.</w:t>
      </w:r>
    </w:p>
    <w:p w:rsidR="001F6DE7" w:rsidRDefault="00812F97" w:rsidP="00A03190">
      <w:pPr>
        <w:pStyle w:val="NormalWeb"/>
        <w:ind w:firstLine="2268"/>
        <w:jc w:val="both"/>
      </w:pPr>
      <w:r w:rsidRPr="00812F97">
        <w:t>Ante esta exposição, diante da relevância da matéria tratada no presente Projeto de Lei, peço a colaboração dos nobres Vereadores desta douta Câmara para a aprovação da proposta</w:t>
      </w:r>
      <w:r w:rsidR="001F6DE7" w:rsidRPr="007F3E68">
        <w:t>.</w:t>
      </w:r>
    </w:p>
    <w:p w:rsidR="00AB198F" w:rsidRPr="001F6DE7" w:rsidRDefault="00AB198F" w:rsidP="00AB198F">
      <w:pPr>
        <w:pStyle w:val="Corpodetexto"/>
        <w:spacing w:before="120"/>
        <w:ind w:left="301" w:right="304" w:firstLine="707"/>
        <w:jc w:val="both"/>
        <w:rPr>
          <w:rFonts w:ascii="Times New Roman" w:hAnsi="Times New Roman"/>
          <w:iCs/>
          <w:sz w:val="24"/>
          <w:szCs w:val="24"/>
        </w:rPr>
      </w:pPr>
      <w:r w:rsidRPr="001F6DE7">
        <w:rPr>
          <w:rFonts w:ascii="Times New Roman" w:hAnsi="Times New Roman"/>
          <w:iCs/>
          <w:sz w:val="24"/>
          <w:szCs w:val="24"/>
        </w:rPr>
        <w:t>Palácio Graccho Cardoso, Arac</w:t>
      </w:r>
      <w:r w:rsidR="00CF3668">
        <w:rPr>
          <w:rFonts w:ascii="Times New Roman" w:hAnsi="Times New Roman"/>
          <w:iCs/>
          <w:sz w:val="24"/>
          <w:szCs w:val="24"/>
        </w:rPr>
        <w:t>aju,  3</w:t>
      </w:r>
      <w:r w:rsidRPr="001F6DE7">
        <w:rPr>
          <w:rFonts w:ascii="Times New Roman" w:hAnsi="Times New Roman"/>
          <w:iCs/>
          <w:sz w:val="24"/>
          <w:szCs w:val="24"/>
        </w:rPr>
        <w:t xml:space="preserve">  de  </w:t>
      </w:r>
      <w:r w:rsidR="00CF3668">
        <w:rPr>
          <w:rFonts w:ascii="Times New Roman" w:hAnsi="Times New Roman"/>
          <w:iCs/>
          <w:sz w:val="24"/>
          <w:szCs w:val="24"/>
        </w:rPr>
        <w:t>agosto</w:t>
      </w:r>
      <w:r w:rsidRPr="001F6DE7">
        <w:rPr>
          <w:rFonts w:ascii="Times New Roman" w:hAnsi="Times New Roman"/>
          <w:iCs/>
          <w:sz w:val="24"/>
          <w:szCs w:val="24"/>
        </w:rPr>
        <w:t xml:space="preserve">  de 20</w:t>
      </w:r>
      <w:r>
        <w:rPr>
          <w:rFonts w:ascii="Times New Roman" w:hAnsi="Times New Roman"/>
          <w:iCs/>
          <w:sz w:val="24"/>
          <w:szCs w:val="24"/>
        </w:rPr>
        <w:t>20</w:t>
      </w:r>
      <w:r w:rsidRPr="001F6DE7">
        <w:rPr>
          <w:rFonts w:ascii="Times New Roman" w:hAnsi="Times New Roman"/>
          <w:iCs/>
          <w:sz w:val="24"/>
          <w:szCs w:val="24"/>
        </w:rPr>
        <w:t>.</w:t>
      </w:r>
    </w:p>
    <w:p w:rsidR="00AB198F" w:rsidRDefault="00AB198F" w:rsidP="001F6DE7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1F6DE7" w:rsidRPr="00AB198F" w:rsidRDefault="001F6DE7" w:rsidP="001F6DE7">
      <w:pPr>
        <w:ind w:firstLine="720"/>
        <w:jc w:val="center"/>
        <w:rPr>
          <w:rFonts w:ascii="Times New Roman" w:hAnsi="Times New Roman"/>
          <w:b/>
          <w:sz w:val="24"/>
          <w:szCs w:val="24"/>
        </w:rPr>
      </w:pPr>
      <w:r w:rsidRPr="00AB198F">
        <w:rPr>
          <w:rFonts w:ascii="Times New Roman" w:hAnsi="Times New Roman"/>
          <w:b/>
          <w:sz w:val="24"/>
          <w:szCs w:val="24"/>
        </w:rPr>
        <w:t xml:space="preserve">Cabo Amintas  </w:t>
      </w:r>
    </w:p>
    <w:p w:rsidR="003E528F" w:rsidRDefault="001F6DE7" w:rsidP="00BE429B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AB198F">
        <w:rPr>
          <w:rFonts w:ascii="Times New Roman" w:hAnsi="Times New Roman"/>
          <w:b/>
          <w:sz w:val="24"/>
          <w:szCs w:val="24"/>
        </w:rPr>
        <w:t xml:space="preserve">Vereador </w:t>
      </w:r>
    </w:p>
    <w:sectPr w:rsidR="003E528F" w:rsidSect="00CF3668">
      <w:headerReference w:type="default" r:id="rId7"/>
      <w:pgSz w:w="11910" w:h="16840"/>
      <w:pgMar w:top="1321" w:right="1400" w:bottom="278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864" w:rsidRDefault="00A83864" w:rsidP="002B29DD">
      <w:r>
        <w:separator/>
      </w:r>
    </w:p>
  </w:endnote>
  <w:endnote w:type="continuationSeparator" w:id="0">
    <w:p w:rsidR="00A83864" w:rsidRDefault="00A83864" w:rsidP="002B2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864" w:rsidRDefault="00A83864" w:rsidP="002B29DD">
      <w:r>
        <w:separator/>
      </w:r>
    </w:p>
  </w:footnote>
  <w:footnote w:type="continuationSeparator" w:id="0">
    <w:p w:rsidR="00A83864" w:rsidRDefault="00A83864" w:rsidP="002B29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9DD" w:rsidRDefault="002B29DD" w:rsidP="002B29DD">
    <w:pPr>
      <w:pStyle w:val="Cabealho"/>
      <w:jc w:val="center"/>
    </w:pPr>
    <w:r w:rsidRPr="001E35C9">
      <w:rPr>
        <w:b/>
        <w:noProof/>
        <w:color w:val="000000"/>
        <w:sz w:val="28"/>
        <w:szCs w:val="28"/>
        <w:lang w:bidi="ar-SA"/>
      </w:rPr>
      <w:drawing>
        <wp:inline distT="0" distB="0" distL="0" distR="0" wp14:anchorId="6B0D6E14" wp14:editId="7D44EA3A">
          <wp:extent cx="755015" cy="723265"/>
          <wp:effectExtent l="0" t="0" r="6985" b="0"/>
          <wp:docPr id="1" name="Imagem 1" descr="Descrição: C:\Users\will\Downloads\489px_brasao_aracaju_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will\Downloads\489px_brasao_aracaju_sv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723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9DD" w:rsidRPr="002B29DD" w:rsidRDefault="002B29DD" w:rsidP="002B29DD">
    <w:pPr>
      <w:jc w:val="center"/>
      <w:rPr>
        <w:b/>
        <w:bCs/>
        <w:color w:val="000000"/>
        <w:sz w:val="24"/>
        <w:szCs w:val="24"/>
      </w:rPr>
    </w:pPr>
    <w:r w:rsidRPr="002B29DD">
      <w:rPr>
        <w:b/>
        <w:bCs/>
        <w:color w:val="000000"/>
        <w:sz w:val="24"/>
        <w:szCs w:val="24"/>
      </w:rPr>
      <w:t>ESTADO DE SERGIPE</w:t>
    </w:r>
  </w:p>
  <w:p w:rsidR="002B29DD" w:rsidRPr="002B29DD" w:rsidRDefault="002B29DD" w:rsidP="002B29DD">
    <w:pPr>
      <w:jc w:val="center"/>
      <w:rPr>
        <w:b/>
        <w:bCs/>
        <w:color w:val="000000"/>
        <w:sz w:val="24"/>
        <w:szCs w:val="24"/>
      </w:rPr>
    </w:pPr>
    <w:r w:rsidRPr="002B29DD">
      <w:rPr>
        <w:b/>
        <w:bCs/>
        <w:color w:val="000000"/>
        <w:sz w:val="24"/>
        <w:szCs w:val="24"/>
      </w:rPr>
      <w:t>MUNICÍPIO DE ARACAJU</w:t>
    </w:r>
  </w:p>
  <w:p w:rsidR="002B29DD" w:rsidRDefault="002B29DD" w:rsidP="002B29DD">
    <w:pPr>
      <w:jc w:val="center"/>
    </w:pPr>
    <w:r w:rsidRPr="002B29DD">
      <w:rPr>
        <w:b/>
        <w:bCs/>
        <w:color w:val="000000"/>
        <w:sz w:val="24"/>
        <w:szCs w:val="24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8E"/>
    <w:rsid w:val="00071CDF"/>
    <w:rsid w:val="000947A2"/>
    <w:rsid w:val="000E7E26"/>
    <w:rsid w:val="001503C1"/>
    <w:rsid w:val="00161304"/>
    <w:rsid w:val="001904C0"/>
    <w:rsid w:val="001C4C4E"/>
    <w:rsid w:val="001F6DE7"/>
    <w:rsid w:val="00250AA3"/>
    <w:rsid w:val="00265617"/>
    <w:rsid w:val="00281905"/>
    <w:rsid w:val="002B0BF0"/>
    <w:rsid w:val="002B1CDF"/>
    <w:rsid w:val="002B29DD"/>
    <w:rsid w:val="002C5892"/>
    <w:rsid w:val="0031484D"/>
    <w:rsid w:val="003D03C2"/>
    <w:rsid w:val="003D470A"/>
    <w:rsid w:val="003D7720"/>
    <w:rsid w:val="003E528F"/>
    <w:rsid w:val="00482058"/>
    <w:rsid w:val="00507320"/>
    <w:rsid w:val="00507CEA"/>
    <w:rsid w:val="00536B78"/>
    <w:rsid w:val="005D548E"/>
    <w:rsid w:val="00610D65"/>
    <w:rsid w:val="00705399"/>
    <w:rsid w:val="007436E9"/>
    <w:rsid w:val="007B4E5D"/>
    <w:rsid w:val="007C1934"/>
    <w:rsid w:val="007D4B68"/>
    <w:rsid w:val="00812F97"/>
    <w:rsid w:val="008754FD"/>
    <w:rsid w:val="00963247"/>
    <w:rsid w:val="009805E1"/>
    <w:rsid w:val="00A03190"/>
    <w:rsid w:val="00A5057D"/>
    <w:rsid w:val="00A777BD"/>
    <w:rsid w:val="00A83864"/>
    <w:rsid w:val="00AB198F"/>
    <w:rsid w:val="00AE6D19"/>
    <w:rsid w:val="00B36445"/>
    <w:rsid w:val="00BC3A2F"/>
    <w:rsid w:val="00BE429B"/>
    <w:rsid w:val="00C12D7A"/>
    <w:rsid w:val="00C41250"/>
    <w:rsid w:val="00CE3C48"/>
    <w:rsid w:val="00CE6101"/>
    <w:rsid w:val="00CF3668"/>
    <w:rsid w:val="00D3607B"/>
    <w:rsid w:val="00D67BE8"/>
    <w:rsid w:val="00D75321"/>
    <w:rsid w:val="00DA4746"/>
    <w:rsid w:val="00E3536E"/>
    <w:rsid w:val="00F5278E"/>
    <w:rsid w:val="00F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05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D67B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D67BE8"/>
    <w:rPr>
      <w:b/>
      <w:bCs/>
    </w:rPr>
  </w:style>
  <w:style w:type="paragraph" w:customStyle="1" w:styleId="Default">
    <w:name w:val="Default"/>
    <w:rsid w:val="007436E9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BR"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8190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1905"/>
    <w:rPr>
      <w:rFonts w:ascii="Tahoma" w:eastAsia="Arial" w:hAnsi="Tahoma" w:cs="Tahoma"/>
      <w:sz w:val="16"/>
      <w:szCs w:val="16"/>
      <w:lang w:val="pt-BR"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2B2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29DD"/>
    <w:rPr>
      <w:rFonts w:ascii="Arial" w:eastAsia="Arial" w:hAnsi="Arial" w:cs="Arial"/>
      <w:lang w:val="pt-BR" w:eastAsia="pt-BR" w:bidi="pt-BR"/>
    </w:rPr>
  </w:style>
  <w:style w:type="paragraph" w:styleId="NormalWeb">
    <w:name w:val="Normal (Web)"/>
    <w:basedOn w:val="Normal"/>
    <w:uiPriority w:val="99"/>
    <w:unhideWhenUsed/>
    <w:rsid w:val="00D67BE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Forte">
    <w:name w:val="Strong"/>
    <w:basedOn w:val="Fontepargpadro"/>
    <w:uiPriority w:val="22"/>
    <w:qFormat/>
    <w:rsid w:val="00D67BE8"/>
    <w:rPr>
      <w:b/>
      <w:bCs/>
    </w:rPr>
  </w:style>
  <w:style w:type="paragraph" w:customStyle="1" w:styleId="Default">
    <w:name w:val="Default"/>
    <w:rsid w:val="007436E9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4686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Ugo Pozo</dc:creator>
  <cp:lastModifiedBy>WILSON</cp:lastModifiedBy>
  <cp:revision>3</cp:revision>
  <dcterms:created xsi:type="dcterms:W3CDTF">2020-09-02T23:17:00Z</dcterms:created>
  <dcterms:modified xsi:type="dcterms:W3CDTF">2020-09-09T19:04:00Z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2019-04-03T00:00:00Z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2019-06-28T00:00:00Z</vt:filetime>
  </property>
</Properties>
</file>