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705EBF0C" w:rsidR="00C86CC2" w:rsidRPr="00377B7E" w:rsidRDefault="00E548B4" w:rsidP="00C86CC2">
      <w:pPr>
        <w:pStyle w:val="Default"/>
        <w:jc w:val="both"/>
        <w:rPr>
          <w:color w:val="000000" w:themeColor="text1"/>
        </w:rPr>
      </w:pPr>
      <w:r w:rsidRPr="00377B7E">
        <w:rPr>
          <w:color w:val="000000" w:themeColor="text1"/>
        </w:rPr>
        <w:t xml:space="preserve">Vereador: </w:t>
      </w:r>
      <w:r w:rsidR="00C86CC2" w:rsidRPr="00377B7E">
        <w:rPr>
          <w:color w:val="000000" w:themeColor="text1"/>
        </w:rPr>
        <w:t>Adriano Souza Santana (CABO DIDI)</w:t>
      </w:r>
    </w:p>
    <w:p w14:paraId="7DD42898" w14:textId="3544A1F6" w:rsidR="00400355" w:rsidRDefault="00400355" w:rsidP="00C86CC2">
      <w:pPr>
        <w:pStyle w:val="Default"/>
        <w:jc w:val="both"/>
        <w:rPr>
          <w:color w:val="000000" w:themeColor="text1"/>
        </w:rPr>
      </w:pPr>
    </w:p>
    <w:p w14:paraId="250633E9" w14:textId="77777777" w:rsidR="00377B7E" w:rsidRPr="00377B7E" w:rsidRDefault="00377B7E" w:rsidP="00C86CC2">
      <w:pPr>
        <w:pStyle w:val="Default"/>
        <w:jc w:val="both"/>
        <w:rPr>
          <w:color w:val="000000" w:themeColor="text1"/>
        </w:rPr>
      </w:pPr>
    </w:p>
    <w:p w14:paraId="32CD41FA" w14:textId="141391E0" w:rsidR="00400355" w:rsidRPr="00377B7E" w:rsidRDefault="00400355" w:rsidP="00C86CC2">
      <w:pPr>
        <w:pStyle w:val="Default"/>
        <w:jc w:val="both"/>
        <w:rPr>
          <w:color w:val="000000" w:themeColor="text1"/>
        </w:rPr>
      </w:pPr>
    </w:p>
    <w:p w14:paraId="081CBC68" w14:textId="68B4177A" w:rsidR="004369B3" w:rsidRPr="00377B7E" w:rsidRDefault="004369B3" w:rsidP="00E649D4">
      <w:pPr>
        <w:shd w:val="clear" w:color="auto" w:fill="FFFFFF"/>
        <w:spacing w:after="360" w:line="360" w:lineRule="auto"/>
        <w:jc w:val="both"/>
        <w:textAlignment w:val="baseline"/>
        <w:rPr>
          <w:rFonts w:eastAsia="Times New Roman"/>
          <w:noProof w:val="0"/>
          <w:color w:val="000000" w:themeColor="text1"/>
          <w:lang w:eastAsia="pt-BR"/>
        </w:rPr>
      </w:pPr>
      <w:r w:rsidRPr="00377B7E">
        <w:rPr>
          <w:rFonts w:eastAsia="Times New Roman"/>
          <w:noProof w:val="0"/>
          <w:color w:val="000000" w:themeColor="text1"/>
          <w:lang w:eastAsia="pt-BR"/>
        </w:rPr>
        <w:t xml:space="preserve">Indico </w:t>
      </w:r>
      <w:r w:rsidR="00E649D4">
        <w:rPr>
          <w:rFonts w:eastAsia="Times New Roman"/>
          <w:noProof w:val="0"/>
          <w:color w:val="000000" w:themeColor="text1"/>
          <w:lang w:eastAsia="pt-BR"/>
        </w:rPr>
        <w:t>à</w:t>
      </w:r>
      <w:r w:rsidRPr="00377B7E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</w:t>
      </w:r>
      <w:r w:rsidR="00850FEC" w:rsidRPr="00377B7E">
        <w:rPr>
          <w:rFonts w:eastAsia="Times New Roman"/>
          <w:noProof w:val="0"/>
          <w:color w:val="000000" w:themeColor="text1"/>
          <w:lang w:eastAsia="pt-BR"/>
        </w:rPr>
        <w:t>o Plenário, que seja encaminhada a</w:t>
      </w:r>
      <w:r w:rsidR="00E209F6">
        <w:t>o Excelentíssimo Senhor</w:t>
      </w:r>
      <w:r w:rsidR="00804F96">
        <w:t xml:space="preserve"> Edvaldo No</w:t>
      </w:r>
      <w:r w:rsidR="008900A1">
        <w:t>gueira,</w:t>
      </w:r>
      <w:r w:rsidR="00E649D4">
        <w:t xml:space="preserve"> Prefeito do Múnicipio de Aracaju, que seja liberado um investimento para a</w:t>
      </w:r>
      <w:r w:rsidR="00804F96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Pr="00377B7E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E649D4">
        <w:t>c</w:t>
      </w:r>
      <w:r w:rsidR="00804F96">
        <w:t xml:space="preserve">onstrução de uma Creche Munícipial </w:t>
      </w:r>
      <w:r w:rsidR="008900A1">
        <w:t>que atenda</w:t>
      </w:r>
      <w:r w:rsidR="00804F96">
        <w:t xml:space="preserve"> crianças </w:t>
      </w:r>
      <w:r w:rsidR="008900A1">
        <w:t>até</w:t>
      </w:r>
      <w:r w:rsidR="00804F96">
        <w:t xml:space="preserve"> 4 anos</w:t>
      </w:r>
      <w:r w:rsidR="00E649D4">
        <w:t>,</w:t>
      </w:r>
      <w:r w:rsidR="00804F96">
        <w:t xml:space="preserve"> com estrutura adequada conforme normas pré-estabelecidas</w:t>
      </w:r>
      <w:r w:rsidR="00E649D4">
        <w:t xml:space="preserve">, em um terreno existente de propriedade da Associação de moradores do Conjunto Santa Tereza, localizado entre as Ruas Elenita Nery Gomes e S, Conjunto Santa Tereza, Bairro Aeroporto. </w:t>
      </w:r>
    </w:p>
    <w:p w14:paraId="1E211BFA" w14:textId="12ECCC1D" w:rsidR="00E548B4" w:rsidRDefault="004369B3" w:rsidP="00862983">
      <w:pPr>
        <w:shd w:val="clear" w:color="auto" w:fill="FFFFFF"/>
        <w:jc w:val="both"/>
        <w:textAlignment w:val="baseline"/>
        <w:rPr>
          <w:rFonts w:ascii="Georgia" w:eastAsia="Times New Roman" w:hAnsi="Georgia"/>
          <w:b/>
          <w:bCs/>
          <w:noProof w:val="0"/>
          <w:color w:val="333333"/>
          <w:bdr w:val="none" w:sz="0" w:space="0" w:color="auto" w:frame="1"/>
          <w:lang w:eastAsia="pt-BR"/>
        </w:rPr>
      </w:pPr>
      <w:r w:rsidRPr="004369B3">
        <w:rPr>
          <w:rFonts w:ascii="Georgia" w:eastAsia="Times New Roman" w:hAnsi="Georgia"/>
          <w:b/>
          <w:bCs/>
          <w:noProof w:val="0"/>
          <w:color w:val="333333"/>
          <w:bdr w:val="none" w:sz="0" w:space="0" w:color="auto" w:frame="1"/>
          <w:lang w:eastAsia="pt-BR"/>
        </w:rPr>
        <w:t> </w:t>
      </w:r>
    </w:p>
    <w:p w14:paraId="215F33B4" w14:textId="5C4F3896" w:rsidR="00862983" w:rsidRDefault="00862983" w:rsidP="00862983">
      <w:pPr>
        <w:shd w:val="clear" w:color="auto" w:fill="FFFFFF"/>
        <w:jc w:val="both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663AB52C" w14:textId="75453B4A" w:rsidR="00862983" w:rsidRDefault="00862983" w:rsidP="00862983">
      <w:pPr>
        <w:shd w:val="clear" w:color="auto" w:fill="FFFFFF"/>
        <w:jc w:val="both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48E47ED4" w14:textId="00E25E6A" w:rsidR="00862983" w:rsidRDefault="00862983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6B9E9DF2" w14:textId="77777777" w:rsidR="00862983" w:rsidRPr="00862983" w:rsidRDefault="00862983" w:rsidP="00314D75">
      <w:pPr>
        <w:shd w:val="clear" w:color="auto" w:fill="FFFFFF"/>
        <w:jc w:val="center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773B0E46" w14:textId="77777777" w:rsidR="00E548B4" w:rsidRDefault="00E548B4" w:rsidP="00314D75">
      <w:pPr>
        <w:pStyle w:val="Default"/>
        <w:ind w:left="4536"/>
        <w:jc w:val="center"/>
        <w:rPr>
          <w:b/>
          <w:i/>
        </w:rPr>
      </w:pPr>
    </w:p>
    <w:p w14:paraId="7B92FAA6" w14:textId="77777777" w:rsidR="00E548B4" w:rsidRDefault="00E548B4" w:rsidP="00314D75">
      <w:pPr>
        <w:spacing w:line="360" w:lineRule="auto"/>
        <w:jc w:val="center"/>
      </w:pPr>
    </w:p>
    <w:p w14:paraId="50A6BCEC" w14:textId="3DE6EA62" w:rsidR="00E548B4" w:rsidRPr="00420D3E" w:rsidRDefault="00E548B4" w:rsidP="00314D75">
      <w:pPr>
        <w:spacing w:line="360" w:lineRule="auto"/>
        <w:ind w:left="851"/>
        <w:jc w:val="center"/>
      </w:pPr>
      <w:r w:rsidRPr="00420D3E">
        <w:t xml:space="preserve">Palácio Graccho Cardoso, Aracaju, </w:t>
      </w:r>
      <w:r w:rsidR="00E649D4">
        <w:t>24</w:t>
      </w:r>
      <w:r w:rsidR="00D54E64">
        <w:t xml:space="preserve"> de </w:t>
      </w:r>
      <w:r w:rsidR="00E649D4">
        <w:t>julho</w:t>
      </w:r>
      <w:r w:rsidR="00D54E64">
        <w:t xml:space="preserve"> </w:t>
      </w:r>
      <w:r w:rsidRPr="00420D3E">
        <w:t>de 20</w:t>
      </w:r>
      <w:r w:rsidR="00E649D4">
        <w:t>20</w:t>
      </w:r>
      <w:r w:rsidRPr="00420D3E">
        <w:t>.</w:t>
      </w:r>
    </w:p>
    <w:p w14:paraId="6CC8A30C" w14:textId="3FB003ED" w:rsidR="006A0F09" w:rsidRDefault="006A0F09" w:rsidP="00314D75">
      <w:pPr>
        <w:spacing w:line="360" w:lineRule="auto"/>
        <w:jc w:val="center"/>
      </w:pPr>
    </w:p>
    <w:p w14:paraId="6A9CC514" w14:textId="77777777" w:rsidR="00CA0C8F" w:rsidRPr="00420D3E" w:rsidRDefault="00CA0C8F" w:rsidP="00314D75">
      <w:pPr>
        <w:spacing w:line="360" w:lineRule="auto"/>
        <w:jc w:val="center"/>
      </w:pPr>
    </w:p>
    <w:p w14:paraId="50A228A9" w14:textId="77777777" w:rsidR="00C86CC2" w:rsidRPr="00C86CC2" w:rsidRDefault="00C86CC2" w:rsidP="00314D75">
      <w:pPr>
        <w:pStyle w:val="Default"/>
        <w:jc w:val="center"/>
        <w:rPr>
          <w:b/>
        </w:rPr>
      </w:pPr>
      <w:r w:rsidRPr="00C86CC2">
        <w:rPr>
          <w:b/>
        </w:rPr>
        <w:t>Adriano Souza Santana (CABO DIDI)</w:t>
      </w:r>
    </w:p>
    <w:p w14:paraId="37A2F15C" w14:textId="61187068" w:rsidR="00037F08" w:rsidRPr="00314D75" w:rsidRDefault="00C86CC2" w:rsidP="00314D75">
      <w:pPr>
        <w:jc w:val="center"/>
        <w:rPr>
          <w:b/>
          <w:bCs/>
        </w:rPr>
      </w:pPr>
      <w:r>
        <w:rPr>
          <w:b/>
          <w:bCs/>
        </w:rPr>
        <w:t>Vereador</w:t>
      </w:r>
    </w:p>
    <w:sectPr w:rsidR="00037F08" w:rsidRPr="00314D75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E3C1A" w14:textId="77777777" w:rsidR="00C007A0" w:rsidRDefault="00C007A0">
      <w:r>
        <w:separator/>
      </w:r>
    </w:p>
  </w:endnote>
  <w:endnote w:type="continuationSeparator" w:id="0">
    <w:p w14:paraId="66D80300" w14:textId="77777777" w:rsidR="00C007A0" w:rsidRDefault="00C0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88869" w14:textId="77777777" w:rsidR="00C007A0" w:rsidRDefault="00C007A0">
      <w:r>
        <w:separator/>
      </w:r>
    </w:p>
  </w:footnote>
  <w:footnote w:type="continuationSeparator" w:id="0">
    <w:p w14:paraId="4C863489" w14:textId="77777777" w:rsidR="00C007A0" w:rsidRDefault="00C0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55"/>
    <w:rsid w:val="0001213A"/>
    <w:rsid w:val="00022875"/>
    <w:rsid w:val="00037F08"/>
    <w:rsid w:val="00115909"/>
    <w:rsid w:val="00185147"/>
    <w:rsid w:val="00203F8E"/>
    <w:rsid w:val="0029137F"/>
    <w:rsid w:val="002D3ADD"/>
    <w:rsid w:val="00314D75"/>
    <w:rsid w:val="00337872"/>
    <w:rsid w:val="00377B7E"/>
    <w:rsid w:val="00384D9C"/>
    <w:rsid w:val="0039317C"/>
    <w:rsid w:val="003B25BD"/>
    <w:rsid w:val="003E2855"/>
    <w:rsid w:val="003E458F"/>
    <w:rsid w:val="00400355"/>
    <w:rsid w:val="004369B3"/>
    <w:rsid w:val="004A6B7E"/>
    <w:rsid w:val="004E10CB"/>
    <w:rsid w:val="005603B1"/>
    <w:rsid w:val="005713E4"/>
    <w:rsid w:val="005A136D"/>
    <w:rsid w:val="005F0F45"/>
    <w:rsid w:val="005F20C8"/>
    <w:rsid w:val="006277C0"/>
    <w:rsid w:val="00633723"/>
    <w:rsid w:val="00645D45"/>
    <w:rsid w:val="006842BA"/>
    <w:rsid w:val="006A0F09"/>
    <w:rsid w:val="006A68E4"/>
    <w:rsid w:val="00776DD1"/>
    <w:rsid w:val="007A2A5E"/>
    <w:rsid w:val="007B6F1B"/>
    <w:rsid w:val="0080167C"/>
    <w:rsid w:val="00804F96"/>
    <w:rsid w:val="00850FEC"/>
    <w:rsid w:val="00854C78"/>
    <w:rsid w:val="00862983"/>
    <w:rsid w:val="008773DB"/>
    <w:rsid w:val="008900A1"/>
    <w:rsid w:val="008D4E56"/>
    <w:rsid w:val="008E5BD4"/>
    <w:rsid w:val="00910550"/>
    <w:rsid w:val="00946990"/>
    <w:rsid w:val="00956087"/>
    <w:rsid w:val="00960334"/>
    <w:rsid w:val="00962D45"/>
    <w:rsid w:val="009F2B0A"/>
    <w:rsid w:val="00A6712D"/>
    <w:rsid w:val="00A752D6"/>
    <w:rsid w:val="00AB4449"/>
    <w:rsid w:val="00AE2065"/>
    <w:rsid w:val="00AE3C0F"/>
    <w:rsid w:val="00AF59ED"/>
    <w:rsid w:val="00B50DD9"/>
    <w:rsid w:val="00B674B3"/>
    <w:rsid w:val="00C007A0"/>
    <w:rsid w:val="00C37EE4"/>
    <w:rsid w:val="00C74184"/>
    <w:rsid w:val="00C86CC2"/>
    <w:rsid w:val="00CA0C8F"/>
    <w:rsid w:val="00D54E64"/>
    <w:rsid w:val="00E209F6"/>
    <w:rsid w:val="00E548B4"/>
    <w:rsid w:val="00E649D4"/>
    <w:rsid w:val="00EA1807"/>
    <w:rsid w:val="00EC20E5"/>
    <w:rsid w:val="00EF1870"/>
    <w:rsid w:val="00EF2628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Patricia</cp:lastModifiedBy>
  <cp:revision>5</cp:revision>
  <cp:lastPrinted>2019-03-19T16:24:00Z</cp:lastPrinted>
  <dcterms:created xsi:type="dcterms:W3CDTF">2019-04-11T01:22:00Z</dcterms:created>
  <dcterms:modified xsi:type="dcterms:W3CDTF">2020-07-24T15:18:00Z</dcterms:modified>
</cp:coreProperties>
</file>