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3208D">
        <w:rPr>
          <w:sz w:val="28"/>
        </w:rPr>
        <w:t>radores</w:t>
      </w:r>
      <w:r w:rsidR="0041430A">
        <w:rPr>
          <w:sz w:val="28"/>
        </w:rPr>
        <w:t xml:space="preserve"> da Rua </w:t>
      </w:r>
      <w:proofErr w:type="spellStart"/>
      <w:r w:rsidR="0041430A">
        <w:rPr>
          <w:sz w:val="28"/>
        </w:rPr>
        <w:t>Euridici</w:t>
      </w:r>
      <w:proofErr w:type="spellEnd"/>
      <w:r w:rsidR="0041430A">
        <w:rPr>
          <w:sz w:val="28"/>
        </w:rPr>
        <w:t xml:space="preserve"> Mota Santa Rosa, em próximo a casa nº 29 Cep: 49090-033</w:t>
      </w:r>
      <w:r w:rsidR="00933847">
        <w:rPr>
          <w:sz w:val="28"/>
        </w:rPr>
        <w:t>,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41430A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</w:t>
      </w:r>
      <w:r w:rsidR="0041430A">
        <w:rPr>
          <w:sz w:val="28"/>
        </w:rPr>
        <w:t xml:space="preserve"> 23</w:t>
      </w:r>
      <w:bookmarkStart w:id="0" w:name="_GoBack"/>
      <w:bookmarkEnd w:id="0"/>
      <w:r w:rsidR="00357A71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1430A"/>
    <w:rsid w:val="00421EBD"/>
    <w:rsid w:val="00567036"/>
    <w:rsid w:val="00662F5D"/>
    <w:rsid w:val="00753765"/>
    <w:rsid w:val="007B6605"/>
    <w:rsid w:val="008830D3"/>
    <w:rsid w:val="008907AF"/>
    <w:rsid w:val="00933847"/>
    <w:rsid w:val="009C7E00"/>
    <w:rsid w:val="00A36E09"/>
    <w:rsid w:val="00A5638E"/>
    <w:rsid w:val="00AB696D"/>
    <w:rsid w:val="00B225DF"/>
    <w:rsid w:val="00B91644"/>
    <w:rsid w:val="00BB12D4"/>
    <w:rsid w:val="00BE153C"/>
    <w:rsid w:val="00C4753A"/>
    <w:rsid w:val="00C7168C"/>
    <w:rsid w:val="00D3208D"/>
    <w:rsid w:val="00E05252"/>
    <w:rsid w:val="00E14A5B"/>
    <w:rsid w:val="00E532F0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2020-07-23T13:01:00Z</dcterms:created>
  <dcterms:modified xsi:type="dcterms:W3CDTF">2020-07-23T13:01:00Z</dcterms:modified>
</cp:coreProperties>
</file>