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762A78" w:rsidRPr="00593481" w14:paraId="297F9A5D" w14:textId="77777777" w:rsidTr="00CC5207">
        <w:trPr>
          <w:trHeight w:val="20"/>
          <w:tblCellSpacing w:w="0" w:type="dxa"/>
        </w:trPr>
        <w:tc>
          <w:tcPr>
            <w:tcW w:w="6039" w:type="dxa"/>
            <w:hideMark/>
          </w:tcPr>
          <w:p w14:paraId="76EAD1CD" w14:textId="77777777" w:rsidR="00762A78" w:rsidRPr="00593481" w:rsidRDefault="00762A78" w:rsidP="00CC5207">
            <w:pPr>
              <w:ind w:left="-567"/>
              <w:rPr>
                <w:rFonts w:ascii="Arial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</w:tbl>
    <w:p w14:paraId="19E8E538" w14:textId="7DD1992C" w:rsidR="00762A78" w:rsidRPr="007070DC" w:rsidRDefault="00762A78" w:rsidP="00762A78">
      <w:pPr>
        <w:jc w:val="both"/>
        <w:rPr>
          <w:rFonts w:ascii="Arial" w:eastAsia="Microsoft JhengHei" w:hAnsi="Arial" w:cs="Arial"/>
          <w:i/>
          <w:sz w:val="28"/>
          <w:szCs w:val="28"/>
        </w:rPr>
      </w:pPr>
      <w:r w:rsidRPr="00593481">
        <w:rPr>
          <w:rFonts w:ascii="Arial" w:eastAsia="Microsoft JhengHei" w:hAnsi="Arial" w:cs="Arial"/>
          <w:i/>
          <w:sz w:val="28"/>
          <w:szCs w:val="28"/>
        </w:rPr>
        <w:t xml:space="preserve">                      </w:t>
      </w:r>
      <w:r w:rsidR="007070DC">
        <w:rPr>
          <w:rFonts w:ascii="Arial" w:eastAsia="Microsoft JhengHei" w:hAnsi="Arial" w:cs="Arial"/>
          <w:i/>
          <w:sz w:val="28"/>
          <w:szCs w:val="28"/>
        </w:rPr>
        <w:t xml:space="preserve">                               </w:t>
      </w:r>
      <w:r>
        <w:rPr>
          <w:rFonts w:ascii="Arial" w:eastAsia="Microsoft JhengHei" w:hAnsi="Arial" w:cs="Arial"/>
          <w:i/>
          <w:sz w:val="28"/>
          <w:szCs w:val="28"/>
        </w:rPr>
        <w:t xml:space="preserve">                                                     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762A78" w14:paraId="38742338" w14:textId="77777777" w:rsidTr="00CC5207">
        <w:trPr>
          <w:trHeight w:val="20"/>
          <w:tblCellSpacing w:w="0" w:type="dxa"/>
        </w:trPr>
        <w:tc>
          <w:tcPr>
            <w:tcW w:w="6039" w:type="dxa"/>
            <w:hideMark/>
          </w:tcPr>
          <w:p w14:paraId="16AE515D" w14:textId="77777777" w:rsidR="00762A78" w:rsidRDefault="00762A78" w:rsidP="00CC5207">
            <w:pPr>
              <w:spacing w:line="276" w:lineRule="auto"/>
            </w:pPr>
          </w:p>
        </w:tc>
      </w:tr>
    </w:tbl>
    <w:p w14:paraId="5A77EB4A" w14:textId="369BCD20" w:rsidR="00762A78" w:rsidRDefault="00762A78" w:rsidP="00762A78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</w:t>
      </w:r>
      <w:r w:rsidR="007070DC"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        </w:t>
      </w:r>
    </w:p>
    <w:p w14:paraId="458A6ED1" w14:textId="77777777" w:rsidR="00762A78" w:rsidRDefault="00762A78" w:rsidP="00762A7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eastAsia="Microsoft JhengHei" w:hAnsi="Arial" w:cs="Arial"/>
          <w:b/>
          <w:i/>
          <w:color w:val="002060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Nº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/2020</w:t>
      </w:r>
    </w:p>
    <w:p w14:paraId="7A5A565C" w14:textId="6CFA47F5" w:rsidR="00762A78" w:rsidRPr="007070DC" w:rsidRDefault="00762A78" w:rsidP="007070DC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21 de junho de 2020.</w:t>
      </w: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762A78" w14:paraId="57781599" w14:textId="77777777" w:rsidTr="00CC5207">
        <w:trPr>
          <w:trHeight w:val="20"/>
          <w:tblCellSpacing w:w="0" w:type="dxa"/>
        </w:trPr>
        <w:tc>
          <w:tcPr>
            <w:tcW w:w="6039" w:type="dxa"/>
            <w:hideMark/>
          </w:tcPr>
          <w:p w14:paraId="76AFF5DD" w14:textId="77777777" w:rsidR="00762A78" w:rsidRDefault="00762A78" w:rsidP="00CC5207">
            <w:pPr>
              <w:spacing w:line="276" w:lineRule="auto"/>
            </w:pPr>
          </w:p>
        </w:tc>
      </w:tr>
    </w:tbl>
    <w:p w14:paraId="34E1613B" w14:textId="77777777" w:rsidR="00762A78" w:rsidRDefault="00762A78" w:rsidP="00762A78">
      <w:pPr>
        <w:jc w:val="both"/>
        <w:rPr>
          <w:rFonts w:ascii="Arial" w:eastAsia="Microsoft JhengHei" w:hAnsi="Arial" w:cs="Arial"/>
          <w:b/>
          <w:i/>
          <w:color w:val="002060"/>
          <w:sz w:val="24"/>
          <w:szCs w:val="24"/>
        </w:rPr>
      </w:pPr>
    </w:p>
    <w:p w14:paraId="455BD552" w14:textId="2549850E" w:rsidR="00762A78" w:rsidRDefault="00762A78" w:rsidP="00762A78">
      <w:pPr>
        <w:shd w:val="clear" w:color="auto" w:fill="FFFFFF"/>
        <w:ind w:left="2835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 w:rsidRPr="00762A7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DISPÕE</w:t>
      </w:r>
      <w:proofErr w:type="gramEnd"/>
      <w:r w:rsidRPr="00762A7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SOBRE A OBRIGATORIEDADE DE AS INSTITUIÇÕES FINANCEIRAS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AG</w:t>
      </w:r>
      <w:r w:rsidR="003923C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Ê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NCIAS LOT</w:t>
      </w:r>
      <w:r w:rsidR="003923C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É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RICAS, PONTO</w:t>
      </w:r>
      <w:r w:rsidR="003923C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BANESE</w:t>
      </w:r>
      <w:r w:rsidR="003923C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</w:t>
      </w:r>
      <w:r w:rsid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SUPERMERCADOS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 HOSPITAIS PRIVADOS E PÚBLICOS</w:t>
      </w:r>
      <w:r w:rsidRPr="00762A7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OFERECEREM MÁSCARAS E ÁLCOOL EM GEL PARA OS</w:t>
      </w:r>
      <w:r w:rsidR="003923C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62A7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CLIENTES</w:t>
      </w:r>
      <w:r w:rsid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LOCALIZADAS NO MUNICIPIO DE ARACAJU.</w:t>
      </w:r>
    </w:p>
    <w:p w14:paraId="6F13902A" w14:textId="77777777" w:rsidR="00762A78" w:rsidRDefault="00762A78" w:rsidP="00762A78">
      <w:pPr>
        <w:pStyle w:val="Corpodetexto"/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val="pt-BR" w:eastAsia="ar-SA"/>
        </w:rPr>
      </w:pPr>
    </w:p>
    <w:tbl>
      <w:tblPr>
        <w:tblpPr w:leftFromText="141" w:rightFromText="141" w:bottomFromText="200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762A78" w14:paraId="648D3F72" w14:textId="77777777" w:rsidTr="00CC5207">
        <w:trPr>
          <w:trHeight w:val="20"/>
          <w:tblCellSpacing w:w="0" w:type="dxa"/>
        </w:trPr>
        <w:tc>
          <w:tcPr>
            <w:tcW w:w="6039" w:type="dxa"/>
            <w:hideMark/>
          </w:tcPr>
          <w:p w14:paraId="5C8E923E" w14:textId="77777777" w:rsidR="00762A78" w:rsidRDefault="00762A78" w:rsidP="00CC5207">
            <w:pPr>
              <w:spacing w:line="276" w:lineRule="auto"/>
            </w:pPr>
          </w:p>
        </w:tc>
      </w:tr>
    </w:tbl>
    <w:p w14:paraId="1BC639A6" w14:textId="42C71C7F" w:rsidR="00762A78" w:rsidRDefault="00762A78" w:rsidP="00762A7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Autor: Marcos Antônio Soares de Souza.</w:t>
      </w:r>
    </w:p>
    <w:p w14:paraId="15036563" w14:textId="77777777" w:rsidR="007070DC" w:rsidRDefault="007070DC" w:rsidP="00762A7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ABF836C" w14:textId="1281B4D7" w:rsidR="007070DC" w:rsidRDefault="00762A78" w:rsidP="00762A7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 PREFEITO MUNICIPAL DE ARACAJU/SERGIPE.                                          </w:t>
      </w:r>
      <w:r w:rsidR="007070D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3E55532B" w14:textId="77777777" w:rsidR="007070DC" w:rsidRDefault="007070DC" w:rsidP="008F6DD1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76518CD" w14:textId="7936B4E8" w:rsidR="007070DC" w:rsidRDefault="00762A78" w:rsidP="008F6DD1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Faço saber que a Câmara de Vereadores aprovou e a Mesa Diretora promulga a seguinte lei:</w:t>
      </w:r>
    </w:p>
    <w:p w14:paraId="5B020AB8" w14:textId="78621BB8" w:rsidR="007070DC" w:rsidRDefault="00762A78" w:rsidP="00762A7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1</w:t>
      </w:r>
      <w:r w:rsidR="007070DC">
        <w:rPr>
          <w:rFonts w:ascii="Arial" w:hAnsi="Arial" w:cs="Arial"/>
          <w:b/>
          <w:bCs/>
          <w:color w:val="000000"/>
          <w:sz w:val="26"/>
          <w:szCs w:val="24"/>
          <w:shd w:val="clear" w:color="auto" w:fill="FFFFFF"/>
        </w:rPr>
        <w:t>º</w:t>
      </w:r>
      <w:r w:rsidRPr="00F120C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="008F6DD1">
        <w:t xml:space="preserve"> </w:t>
      </w:r>
      <w:r w:rsidR="008F6DD1" w:rsidRP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As instituições financeiras deverão oferece</w:t>
      </w:r>
      <w:r w:rsidR="007070D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r máscaras e álcool em gel para </w:t>
      </w:r>
      <w:r w:rsidR="008F6DD1" w:rsidRP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os clientes que estiverem presencialmente em suas agências bancárias,</w:t>
      </w:r>
      <w:r w:rsid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agências lotéricas, ponto</w:t>
      </w:r>
      <w:r w:rsidR="003923C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</w:t>
      </w:r>
      <w:r w:rsid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Banese, supermercados e hospitais privados e públicos,</w:t>
      </w:r>
      <w:r w:rsidR="008F6DD1" w:rsidRP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enquanto perdurar a pandemia </w:t>
      </w:r>
      <w:proofErr w:type="gramStart"/>
      <w:r w:rsidR="008F6DD1" w:rsidRP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do Corona</w:t>
      </w:r>
      <w:proofErr w:type="gramEnd"/>
      <w:r w:rsidR="007070D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F6DD1" w:rsidRP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vírus COVID-19, no âmbito do Município de </w:t>
      </w:r>
      <w:r w:rsid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Aracaju</w:t>
      </w:r>
      <w:r w:rsidR="008F6DD1" w:rsidRP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</w:p>
    <w:p w14:paraId="754BC8D9" w14:textId="51155496" w:rsidR="007070DC" w:rsidRDefault="008F6DD1" w:rsidP="00762A7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Parágrafo único.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 termino do prazo de vigência dessa lei temporária será estabelecido por decreto do </w:t>
      </w:r>
      <w:r w:rsidRP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Executivo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2C5D7597" w14:textId="66CE4ABE" w:rsidR="00762A78" w:rsidRPr="007070DC" w:rsidRDefault="00762A78" w:rsidP="00762A78">
      <w:pPr>
        <w:jc w:val="both"/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923C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2</w:t>
      </w:r>
      <w:r w:rsidR="007070DC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º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Pr="009F2A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Esta lei entra em vigor </w:t>
      </w:r>
      <w:r w:rsidR="008F6DD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cinco dias após </w:t>
      </w:r>
      <w:r w:rsidRPr="009F2A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sua publicação, revogada as disposições em contrário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560EE534" w14:textId="4FB30125" w:rsidR="00762A78" w:rsidRPr="003923CD" w:rsidRDefault="00762A78" w:rsidP="003923CD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Palácio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Graccho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Cardoso, Aracaju, 21 de junho de 2020.</w:t>
      </w:r>
    </w:p>
    <w:p w14:paraId="7C7566EE" w14:textId="7E5D01A7" w:rsidR="007070DC" w:rsidRDefault="007070DC" w:rsidP="007070D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09F2662" wp14:editId="34904310">
            <wp:extent cx="3048000" cy="55626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ABF68" w14:textId="73361F55" w:rsidR="007070DC" w:rsidRDefault="007070DC" w:rsidP="007070DC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Marcos Antônio Soares de Souza</w:t>
      </w:r>
    </w:p>
    <w:p w14:paraId="096EEA1C" w14:textId="13164041" w:rsidR="003923CD" w:rsidRPr="007070DC" w:rsidRDefault="007070DC" w:rsidP="007070DC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  <w:bookmarkStart w:id="0" w:name="_GoBack"/>
      <w:bookmarkEnd w:id="0"/>
    </w:p>
    <w:p w14:paraId="02EAC94A" w14:textId="65D3CD11" w:rsidR="00762A78" w:rsidRDefault="00762A78" w:rsidP="003923CD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lastRenderedPageBreak/>
        <w:t>JUSTIFICATI</w:t>
      </w:r>
      <w:r w:rsidR="003923CD">
        <w:rPr>
          <w:rFonts w:ascii="Arial" w:hAnsi="Arial" w:cs="Arial"/>
          <w:b/>
          <w:color w:val="000000"/>
          <w:sz w:val="24"/>
          <w:szCs w:val="24"/>
          <w:lang w:eastAsia="pt-BR"/>
        </w:rPr>
        <w:t>VA</w:t>
      </w:r>
    </w:p>
    <w:p w14:paraId="4D1C3F3E" w14:textId="77777777" w:rsidR="003923CD" w:rsidRDefault="003923CD" w:rsidP="003923C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color w:val="000000"/>
        </w:rPr>
      </w:pPr>
    </w:p>
    <w:p w14:paraId="79EF6BCA" w14:textId="615475D5" w:rsidR="00762A78" w:rsidRDefault="00762A78" w:rsidP="003923C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Nobres parlamentares</w:t>
      </w:r>
      <w:proofErr w:type="gramStart"/>
      <w:r>
        <w:rPr>
          <w:rFonts w:ascii="Arial" w:hAnsi="Arial" w:cs="Arial"/>
          <w:b/>
          <w:color w:val="000000"/>
        </w:rPr>
        <w:t xml:space="preserve">, </w:t>
      </w:r>
      <w:r w:rsidR="003923CD">
        <w:rPr>
          <w:rFonts w:ascii="Arial" w:hAnsi="Arial" w:cs="Arial"/>
          <w:b/>
          <w:color w:val="000000"/>
        </w:rPr>
        <w:t>é</w:t>
      </w:r>
      <w:proofErr w:type="gramEnd"/>
      <w:r w:rsidR="003923CD" w:rsidRPr="003923CD">
        <w:rPr>
          <w:rFonts w:ascii="Arial" w:hAnsi="Arial" w:cs="Arial"/>
          <w:b/>
          <w:color w:val="000000"/>
        </w:rPr>
        <w:t xml:space="preserve"> sabido que a propagação do corona</w:t>
      </w:r>
      <w:r w:rsidR="0016635E">
        <w:rPr>
          <w:rFonts w:ascii="Arial" w:hAnsi="Arial" w:cs="Arial"/>
          <w:b/>
          <w:color w:val="000000"/>
        </w:rPr>
        <w:t xml:space="preserve"> </w:t>
      </w:r>
      <w:r w:rsidR="003923CD" w:rsidRPr="003923CD">
        <w:rPr>
          <w:rFonts w:ascii="Arial" w:hAnsi="Arial" w:cs="Arial"/>
          <w:b/>
          <w:color w:val="000000"/>
        </w:rPr>
        <w:t xml:space="preserve">vírus se dá exatamente pela falta de proteção </w:t>
      </w:r>
      <w:r w:rsidR="003923CD">
        <w:rPr>
          <w:rFonts w:ascii="Arial" w:hAnsi="Arial" w:cs="Arial"/>
          <w:b/>
          <w:color w:val="000000"/>
        </w:rPr>
        <w:t>,</w:t>
      </w:r>
      <w:r w:rsidR="003923CD" w:rsidRPr="003923CD">
        <w:rPr>
          <w:rFonts w:ascii="Arial" w:hAnsi="Arial" w:cs="Arial"/>
          <w:b/>
          <w:color w:val="000000"/>
        </w:rPr>
        <w:t>as únicas armas de que dispomos por enquanto para evitar que ele se alastre é sendo rigorosos nos cuidados básicos como desinfectar o ambiente</w:t>
      </w:r>
      <w:r w:rsidR="003923CD">
        <w:rPr>
          <w:rFonts w:ascii="Arial" w:hAnsi="Arial" w:cs="Arial"/>
          <w:b/>
          <w:color w:val="000000"/>
        </w:rPr>
        <w:t xml:space="preserve"> e as mãos</w:t>
      </w:r>
      <w:r w:rsidR="003923CD" w:rsidRPr="003923CD">
        <w:rPr>
          <w:rFonts w:ascii="Arial" w:hAnsi="Arial" w:cs="Arial"/>
          <w:b/>
          <w:color w:val="000000"/>
        </w:rPr>
        <w:t xml:space="preserve"> sistematicamente e de forma correta e utilizar máscaras.   </w:t>
      </w:r>
    </w:p>
    <w:p w14:paraId="74FF3B5F" w14:textId="00396312" w:rsidR="003923CD" w:rsidRDefault="003923CD" w:rsidP="003923CD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</w:t>
      </w:r>
      <w:r w:rsidRPr="003923CD">
        <w:rPr>
          <w:rFonts w:ascii="Arial" w:hAnsi="Arial" w:cs="Arial"/>
          <w:b/>
          <w:color w:val="000000"/>
        </w:rPr>
        <w:t xml:space="preserve">á necessidade de </w:t>
      </w:r>
      <w:r>
        <w:rPr>
          <w:rFonts w:ascii="Arial" w:hAnsi="Arial" w:cs="Arial"/>
          <w:b/>
          <w:color w:val="000000"/>
        </w:rPr>
        <w:t xml:space="preserve">aprovação desse projeto de lei </w:t>
      </w:r>
      <w:r w:rsidRPr="003923CD">
        <w:rPr>
          <w:rFonts w:ascii="Arial" w:hAnsi="Arial" w:cs="Arial"/>
          <w:b/>
          <w:color w:val="000000"/>
        </w:rPr>
        <w:t xml:space="preserve">para ampliar ações de combate à pandemia, principalmente em locais propícios à proliferação </w:t>
      </w:r>
      <w:proofErr w:type="gramStart"/>
      <w:r w:rsidRPr="003923CD">
        <w:rPr>
          <w:rFonts w:ascii="Arial" w:hAnsi="Arial" w:cs="Arial"/>
          <w:b/>
          <w:color w:val="000000"/>
        </w:rPr>
        <w:t>do corona</w:t>
      </w:r>
      <w:proofErr w:type="gramEnd"/>
      <w:r w:rsidR="0016635E">
        <w:rPr>
          <w:rFonts w:ascii="Arial" w:hAnsi="Arial" w:cs="Arial"/>
          <w:b/>
          <w:color w:val="000000"/>
        </w:rPr>
        <w:t xml:space="preserve"> </w:t>
      </w:r>
      <w:r w:rsidRPr="003923CD">
        <w:rPr>
          <w:rFonts w:ascii="Arial" w:hAnsi="Arial" w:cs="Arial"/>
          <w:b/>
          <w:color w:val="000000"/>
        </w:rPr>
        <w:t>vírus</w:t>
      </w:r>
      <w:r>
        <w:rPr>
          <w:rFonts w:ascii="Arial" w:hAnsi="Arial" w:cs="Arial"/>
          <w:b/>
          <w:color w:val="000000"/>
        </w:rPr>
        <w:t xml:space="preserve">. </w:t>
      </w:r>
      <w:r w:rsidRPr="003923CD">
        <w:rPr>
          <w:rFonts w:ascii="Arial" w:hAnsi="Arial" w:cs="Arial"/>
          <w:b/>
          <w:color w:val="000000"/>
        </w:rPr>
        <w:t>Apesar da gigantesca capacidade econômico-financeira das instituições bancárias</w:t>
      </w:r>
      <w:r>
        <w:rPr>
          <w:rFonts w:ascii="Arial" w:hAnsi="Arial" w:cs="Arial"/>
          <w:b/>
          <w:color w:val="000000"/>
        </w:rPr>
        <w:t xml:space="preserve">, hospitais </w:t>
      </w:r>
      <w:r w:rsidR="004C6333">
        <w:rPr>
          <w:rFonts w:ascii="Arial" w:hAnsi="Arial" w:cs="Arial"/>
          <w:b/>
          <w:color w:val="000000"/>
        </w:rPr>
        <w:t>e supermercados</w:t>
      </w:r>
      <w:r w:rsidRPr="003923CD">
        <w:rPr>
          <w:rFonts w:ascii="Arial" w:hAnsi="Arial" w:cs="Arial"/>
          <w:b/>
          <w:color w:val="000000"/>
        </w:rPr>
        <w:t xml:space="preserve"> para adotar medidas preventivas, infelizmente, constatamos que nem todos os bancos disponibilizam álcool gel a seus client</w:t>
      </w:r>
      <w:r>
        <w:rPr>
          <w:rFonts w:ascii="Arial" w:hAnsi="Arial" w:cs="Arial"/>
          <w:b/>
          <w:color w:val="000000"/>
        </w:rPr>
        <w:t xml:space="preserve">es. </w:t>
      </w:r>
    </w:p>
    <w:p w14:paraId="710716F2" w14:textId="77777777" w:rsidR="00762A78" w:rsidRPr="0033162E" w:rsidRDefault="00762A78" w:rsidP="00762A7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Diante do exposto, pela relevância do projeto em questão, contamos com o apoio e submetemos à apreciação dos nobres pares para a aprovação.</w:t>
      </w:r>
    </w:p>
    <w:p w14:paraId="380837C7" w14:textId="77777777" w:rsidR="00762A78" w:rsidRPr="0033162E" w:rsidRDefault="00762A78" w:rsidP="00762A7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3162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Dessa forma, conto com apoio dos meus pares na aprovação desse projeto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B2C4A83" w14:textId="77777777" w:rsidR="00762A78" w:rsidRDefault="00762A78" w:rsidP="007070DC">
      <w:pPr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3D33386A" w14:textId="77777777" w:rsidR="00762A78" w:rsidRDefault="00762A78" w:rsidP="00762A78">
      <w:pPr>
        <w:jc w:val="center"/>
        <w:rPr>
          <w:rFonts w:ascii="Arial" w:hAnsi="Arial" w:cs="Arial"/>
          <w:b/>
          <w:color w:val="000000"/>
          <w:sz w:val="24"/>
          <w:szCs w:val="24"/>
          <w:lang w:eastAsia="pt-BR"/>
        </w:rPr>
      </w:pPr>
    </w:p>
    <w:p w14:paraId="71081684" w14:textId="77777777" w:rsidR="00762A78" w:rsidRDefault="00762A78" w:rsidP="00762A7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Aracaju, 21 de junho de 2020.</w:t>
      </w:r>
    </w:p>
    <w:p w14:paraId="5E54C840" w14:textId="77777777" w:rsidR="00762A78" w:rsidRDefault="00762A78" w:rsidP="00762A78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663B8A19" w14:textId="28D57430" w:rsidR="00762A78" w:rsidRDefault="00762A78" w:rsidP="007070DC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FD7210B" w14:textId="4BA73596" w:rsidR="007070DC" w:rsidRDefault="007070DC" w:rsidP="007070DC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321975" wp14:editId="7C07A08D">
            <wp:extent cx="3048000" cy="5562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610A" w14:textId="68BF98C7" w:rsidR="007070DC" w:rsidRDefault="007070DC" w:rsidP="007070DC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Marcos Antônio Soares de Souza</w:t>
      </w:r>
    </w:p>
    <w:p w14:paraId="04667F66" w14:textId="77777777" w:rsidR="007070DC" w:rsidRDefault="007070DC" w:rsidP="007070DC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14:paraId="152DCBA2" w14:textId="0F75D1AD" w:rsidR="00762A78" w:rsidRPr="00932C0D" w:rsidRDefault="00762A78" w:rsidP="00762A78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349C9429" w14:textId="77777777" w:rsidR="00762A78" w:rsidRDefault="00762A78"/>
    <w:sectPr w:rsidR="00762A78" w:rsidSect="002A37EE">
      <w:headerReference w:type="default" r:id="rId8"/>
      <w:footerReference w:type="default" r:id="rId9"/>
      <w:pgSz w:w="11905" w:h="16837"/>
      <w:pgMar w:top="993" w:right="848" w:bottom="1644" w:left="1134" w:header="720" w:footer="1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81271" w14:textId="77777777" w:rsidR="009C6900" w:rsidRDefault="009C6900">
      <w:pPr>
        <w:spacing w:after="0" w:line="240" w:lineRule="auto"/>
      </w:pPr>
      <w:r>
        <w:separator/>
      </w:r>
    </w:p>
  </w:endnote>
  <w:endnote w:type="continuationSeparator" w:id="0">
    <w:p w14:paraId="062820D1" w14:textId="77777777" w:rsidR="009C6900" w:rsidRDefault="009C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F2B7A" w14:textId="77777777" w:rsidR="004D7D8C" w:rsidRDefault="004C6333">
    <w:pPr>
      <w:pStyle w:val="Rodap"/>
    </w:pPr>
    <w:r>
      <w:t xml:space="preserve">                    Praça Olímpio Campos, 74 – Centro – Aracaju/Sergipe         CEP 49010-040</w:t>
    </w:r>
    <w:proofErr w:type="gramStart"/>
    <w:r>
      <w:t xml:space="preserve">  </w:t>
    </w:r>
    <w:proofErr w:type="gramEnd"/>
    <w:r>
      <w:t xml:space="preserve">Telefone: 2107 4800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5AE1C" w14:textId="77777777" w:rsidR="009C6900" w:rsidRDefault="009C6900">
      <w:pPr>
        <w:spacing w:after="0" w:line="240" w:lineRule="auto"/>
      </w:pPr>
      <w:r>
        <w:separator/>
      </w:r>
    </w:p>
  </w:footnote>
  <w:footnote w:type="continuationSeparator" w:id="0">
    <w:p w14:paraId="3299CEFD" w14:textId="77777777" w:rsidR="009C6900" w:rsidRDefault="009C6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6C9CA" w14:textId="77777777" w:rsidR="009B0EB6" w:rsidRDefault="004C6333" w:rsidP="00437F43">
    <w:pPr>
      <w:pStyle w:val="Cabealho"/>
      <w:jc w:val="center"/>
      <w:rPr>
        <w:b/>
      </w:rPr>
    </w:pPr>
    <w:r>
      <w:object w:dxaOrig="1423" w:dyaOrig="1423" w14:anchorId="18E9C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pt;height:71.4pt" o:ole="" filled="t">
          <v:fill color2="black"/>
          <v:imagedata r:id="rId1" o:title=""/>
        </v:shape>
        <o:OLEObject Type="Embed" ProgID="Word.Picture.8" ShapeID="_x0000_i1025" DrawAspect="Content" ObjectID="_1655835411" r:id="rId2"/>
      </w:object>
    </w:r>
  </w:p>
  <w:p w14:paraId="7A181F6C" w14:textId="77777777" w:rsidR="009B0EB6" w:rsidRPr="00281128" w:rsidRDefault="004C6333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>CÂMARA MUNICIPAL DE ARACAJU</w:t>
    </w:r>
  </w:p>
  <w:p w14:paraId="0A7A78A9" w14:textId="77777777" w:rsidR="00D21EE2" w:rsidRDefault="004C6333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78"/>
    <w:rsid w:val="0016635E"/>
    <w:rsid w:val="003923CD"/>
    <w:rsid w:val="004C6333"/>
    <w:rsid w:val="006A2673"/>
    <w:rsid w:val="007070DC"/>
    <w:rsid w:val="00762A78"/>
    <w:rsid w:val="008F6DD1"/>
    <w:rsid w:val="009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0C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A7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762A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762A7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rsid w:val="00762A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62A78"/>
    <w:pPr>
      <w:widowControl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62A78"/>
    <w:rPr>
      <w:rFonts w:ascii="Arial" w:eastAsia="Arial" w:hAnsi="Arial" w:cs="Arial"/>
      <w:sz w:val="14"/>
      <w:szCs w:val="14"/>
      <w:lang w:val="en-US"/>
    </w:rPr>
  </w:style>
  <w:style w:type="paragraph" w:styleId="NormalWeb">
    <w:name w:val="Normal (Web)"/>
    <w:basedOn w:val="Normal"/>
    <w:uiPriority w:val="99"/>
    <w:unhideWhenUsed/>
    <w:rsid w:val="0076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A7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762A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762A78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rsid w:val="00762A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62A78"/>
    <w:pPr>
      <w:widowControl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62A78"/>
    <w:rPr>
      <w:rFonts w:ascii="Arial" w:eastAsia="Arial" w:hAnsi="Arial" w:cs="Arial"/>
      <w:sz w:val="14"/>
      <w:szCs w:val="14"/>
      <w:lang w:val="en-US"/>
    </w:rPr>
  </w:style>
  <w:style w:type="paragraph" w:styleId="NormalWeb">
    <w:name w:val="Normal (Web)"/>
    <w:basedOn w:val="Normal"/>
    <w:uiPriority w:val="99"/>
    <w:unhideWhenUsed/>
    <w:rsid w:val="0076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Cynara Lustosa</dc:creator>
  <cp:keywords/>
  <dc:description/>
  <cp:lastModifiedBy>Emerson Andrade</cp:lastModifiedBy>
  <cp:revision>4</cp:revision>
  <dcterms:created xsi:type="dcterms:W3CDTF">2020-07-08T15:14:00Z</dcterms:created>
  <dcterms:modified xsi:type="dcterms:W3CDTF">2020-07-10T00:30:00Z</dcterms:modified>
</cp:coreProperties>
</file>