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5A609F">
        <w:rPr>
          <w:rFonts w:ascii="Arial" w:hAnsi="Arial" w:cs="Arial"/>
          <w:b/>
          <w:sz w:val="24"/>
          <w:szCs w:val="24"/>
        </w:rPr>
        <w:t xml:space="preserve">: </w:t>
      </w:r>
      <w:r w:rsidR="0093555C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>/20</w:t>
      </w:r>
      <w:r w:rsidR="0093555C">
        <w:rPr>
          <w:rFonts w:ascii="Arial" w:hAnsi="Arial" w:cs="Arial"/>
          <w:b/>
          <w:sz w:val="24"/>
          <w:szCs w:val="24"/>
        </w:rPr>
        <w:t>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93555C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as</w:t>
      </w:r>
      <w:r w:rsidRPr="00A848E0">
        <w:rPr>
          <w:rFonts w:ascii="Arial" w:hAnsi="Arial" w:cs="Arial"/>
          <w:sz w:val="24"/>
          <w:szCs w:val="24"/>
        </w:rPr>
        <w:t xml:space="preserve"> reclamações feita</w:t>
      </w:r>
      <w:r w:rsidR="004A4CCA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Pr="00A848E0">
        <w:rPr>
          <w:rFonts w:ascii="Arial" w:hAnsi="Arial" w:cs="Arial"/>
          <w:sz w:val="24"/>
          <w:szCs w:val="24"/>
        </w:rPr>
        <w:t xml:space="preserve"> por </w:t>
      </w:r>
      <w:r w:rsidR="00A96AA2">
        <w:rPr>
          <w:rFonts w:ascii="Arial" w:hAnsi="Arial" w:cs="Arial"/>
          <w:sz w:val="24"/>
          <w:szCs w:val="24"/>
        </w:rPr>
        <w:t>estudantes</w:t>
      </w:r>
      <w:r w:rsidR="00EC7469">
        <w:rPr>
          <w:rFonts w:ascii="Arial" w:hAnsi="Arial" w:cs="Arial"/>
          <w:sz w:val="24"/>
          <w:szCs w:val="24"/>
        </w:rPr>
        <w:t xml:space="preserve"> da Faculdade Pio Décimo</w:t>
      </w:r>
      <w:r w:rsidR="0093555C">
        <w:rPr>
          <w:rFonts w:ascii="Arial" w:hAnsi="Arial" w:cs="Arial"/>
          <w:sz w:val="24"/>
          <w:szCs w:val="24"/>
        </w:rPr>
        <w:t>,</w:t>
      </w:r>
      <w:r w:rsidR="00EC7469">
        <w:rPr>
          <w:rFonts w:ascii="Arial" w:hAnsi="Arial" w:cs="Arial"/>
          <w:sz w:val="24"/>
          <w:szCs w:val="24"/>
        </w:rPr>
        <w:t xml:space="preserve"> Bairro </w:t>
      </w:r>
      <w:proofErr w:type="spellStart"/>
      <w:r w:rsidR="00EC7469">
        <w:rPr>
          <w:rFonts w:ascii="Arial" w:hAnsi="Arial" w:cs="Arial"/>
          <w:sz w:val="24"/>
          <w:szCs w:val="24"/>
        </w:rPr>
        <w:t>Jabu</w:t>
      </w:r>
      <w:r w:rsidR="00A96AA2">
        <w:rPr>
          <w:rFonts w:ascii="Arial" w:hAnsi="Arial" w:cs="Arial"/>
          <w:sz w:val="24"/>
          <w:szCs w:val="24"/>
        </w:rPr>
        <w:t>tiana</w:t>
      </w:r>
      <w:proofErr w:type="spellEnd"/>
      <w:r w:rsidR="0093555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respeito do estado de deterioração que se encontra a A</w:t>
      </w:r>
      <w:r w:rsidR="00A96AA2">
        <w:rPr>
          <w:rFonts w:ascii="Arial" w:hAnsi="Arial" w:cs="Arial"/>
          <w:sz w:val="24"/>
          <w:szCs w:val="24"/>
        </w:rPr>
        <w:t>venida Tancredo Neves</w:t>
      </w:r>
      <w:r w:rsidR="0093555C">
        <w:rPr>
          <w:rFonts w:ascii="Arial" w:hAnsi="Arial" w:cs="Arial"/>
          <w:sz w:val="24"/>
          <w:szCs w:val="24"/>
        </w:rPr>
        <w:t xml:space="preserve">, CEP </w:t>
      </w:r>
      <w:r w:rsidR="0093555C" w:rsidRPr="0093555C">
        <w:rPr>
          <w:rFonts w:ascii="Arial" w:hAnsi="Arial" w:cs="Arial"/>
          <w:color w:val="222222"/>
          <w:sz w:val="24"/>
          <w:szCs w:val="24"/>
          <w:shd w:val="clear" w:color="auto" w:fill="FFFFFF"/>
        </w:rPr>
        <w:t>49095-000</w:t>
      </w:r>
      <w:r w:rsidR="0093555C" w:rsidRPr="0093555C">
        <w:rPr>
          <w:rFonts w:ascii="Arial" w:hAnsi="Arial" w:cs="Arial"/>
          <w:sz w:val="24"/>
          <w:szCs w:val="24"/>
        </w:rPr>
        <w:t>;</w:t>
      </w:r>
    </w:p>
    <w:p w:rsidR="0093555C" w:rsidRDefault="0093555C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acidentes são c</w:t>
      </w:r>
      <w:r w:rsidR="00EC7469">
        <w:rPr>
          <w:rFonts w:ascii="Arial" w:hAnsi="Arial" w:cs="Arial"/>
          <w:sz w:val="24"/>
          <w:szCs w:val="24"/>
        </w:rPr>
        <w:t xml:space="preserve">onstantes,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C7469" w:rsidRDefault="00EC7469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 assim as determinações da Lei Orgânica Municipal: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C7469" w:rsidRDefault="00EC7469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3555C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>, Presidente da Empresa Municipal de Obras e Urbanização, Emurb, para providenciar o serviço</w:t>
      </w:r>
      <w:r w:rsidR="0093555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3555C" w:rsidRDefault="0093555C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Aracaju, </w:t>
      </w:r>
      <w:r w:rsidR="0093555C">
        <w:rPr>
          <w:rFonts w:ascii="Arial" w:hAnsi="Arial" w:cs="Arial"/>
          <w:sz w:val="24"/>
          <w:szCs w:val="24"/>
        </w:rPr>
        <w:t>5</w:t>
      </w:r>
      <w:r w:rsidR="00EC7469">
        <w:rPr>
          <w:rFonts w:ascii="Arial" w:hAnsi="Arial" w:cs="Arial"/>
          <w:sz w:val="24"/>
          <w:szCs w:val="24"/>
        </w:rPr>
        <w:t xml:space="preserve"> de </w:t>
      </w:r>
      <w:r w:rsidR="0093555C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93555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863" w:rsidRDefault="009E5863">
      <w:r>
        <w:separator/>
      </w:r>
    </w:p>
  </w:endnote>
  <w:endnote w:type="continuationSeparator" w:id="0">
    <w:p w:rsidR="009E5863" w:rsidRDefault="009E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4A4CCA">
    <w:pPr>
      <w:pStyle w:val="Rodap"/>
      <w:jc w:val="center"/>
      <w:rPr>
        <w:b/>
        <w:sz w:val="24"/>
      </w:rPr>
    </w:pPr>
  </w:p>
  <w:p w:rsidR="00C07D24" w:rsidRDefault="004A4CCA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863" w:rsidRDefault="009E5863">
      <w:r>
        <w:separator/>
      </w:r>
    </w:p>
  </w:footnote>
  <w:footnote w:type="continuationSeparator" w:id="0">
    <w:p w:rsidR="009E5863" w:rsidRDefault="009E5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4910396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D5"/>
    <w:rsid w:val="00063481"/>
    <w:rsid w:val="00074039"/>
    <w:rsid w:val="00091C05"/>
    <w:rsid w:val="001972ED"/>
    <w:rsid w:val="001D5D33"/>
    <w:rsid w:val="002C5550"/>
    <w:rsid w:val="002F54D2"/>
    <w:rsid w:val="00310B53"/>
    <w:rsid w:val="0043500C"/>
    <w:rsid w:val="004A4CCA"/>
    <w:rsid w:val="005A609F"/>
    <w:rsid w:val="006708D5"/>
    <w:rsid w:val="00687B56"/>
    <w:rsid w:val="006A0324"/>
    <w:rsid w:val="0070142D"/>
    <w:rsid w:val="00787170"/>
    <w:rsid w:val="00891444"/>
    <w:rsid w:val="0093555C"/>
    <w:rsid w:val="009E5863"/>
    <w:rsid w:val="00A96AA2"/>
    <w:rsid w:val="00BA20B1"/>
    <w:rsid w:val="00C71A50"/>
    <w:rsid w:val="00CB61D5"/>
    <w:rsid w:val="00D4167B"/>
    <w:rsid w:val="00D50120"/>
    <w:rsid w:val="00D946F9"/>
    <w:rsid w:val="00DD3B55"/>
    <w:rsid w:val="00DF51AB"/>
    <w:rsid w:val="00E24CF7"/>
    <w:rsid w:val="00EC7469"/>
    <w:rsid w:val="00F1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32A5BB41"/>
  <w15:docId w15:val="{24706348-4B70-4D18-B69F-959E69BE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Yuri André Pereira de Melo</cp:lastModifiedBy>
  <cp:revision>4</cp:revision>
  <cp:lastPrinted>2020-03-05T13:46:00Z</cp:lastPrinted>
  <dcterms:created xsi:type="dcterms:W3CDTF">2020-03-05T12:46:00Z</dcterms:created>
  <dcterms:modified xsi:type="dcterms:W3CDTF">2020-03-05T13:46:00Z</dcterms:modified>
</cp:coreProperties>
</file>