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  <w:bookmarkStart w:id="0" w:name="_GoBack"/>
      <w:bookmarkEnd w:id="0"/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054FAD">
        <w:rPr>
          <w:sz w:val="28"/>
        </w:rPr>
        <w:t xml:space="preserve"> </w:t>
      </w:r>
      <w:r w:rsidR="00560F57">
        <w:rPr>
          <w:sz w:val="28"/>
        </w:rPr>
        <w:t>Rua</w:t>
      </w:r>
      <w:r w:rsidR="00A0578E">
        <w:rPr>
          <w:sz w:val="28"/>
        </w:rPr>
        <w:t xml:space="preserve"> </w:t>
      </w:r>
      <w:r w:rsidR="00BE01A3">
        <w:rPr>
          <w:sz w:val="28"/>
        </w:rPr>
        <w:t>José de Melo</w:t>
      </w:r>
      <w:r w:rsidR="00A0578E">
        <w:rPr>
          <w:sz w:val="28"/>
        </w:rPr>
        <w:t xml:space="preserve">, Bairro </w:t>
      </w:r>
      <w:r w:rsidR="00BE01A3">
        <w:rPr>
          <w:sz w:val="28"/>
        </w:rPr>
        <w:t>Jardim Centenário</w:t>
      </w:r>
      <w:r w:rsidR="00984A51">
        <w:rPr>
          <w:sz w:val="28"/>
        </w:rPr>
        <w:t>,</w:t>
      </w:r>
      <w:r w:rsidR="00CB5B02">
        <w:rPr>
          <w:sz w:val="28"/>
        </w:rPr>
        <w:t xml:space="preserve"> </w:t>
      </w:r>
      <w:r>
        <w:rPr>
          <w:sz w:val="28"/>
        </w:rPr>
        <w:t>n</w:t>
      </w:r>
      <w:r w:rsidR="0035601E">
        <w:rPr>
          <w:sz w:val="28"/>
        </w:rPr>
        <w:t>o que se refer</w:t>
      </w:r>
      <w:r w:rsidR="00C9292D">
        <w:rPr>
          <w:sz w:val="28"/>
        </w:rPr>
        <w:t>e à ru</w:t>
      </w:r>
      <w:r w:rsidR="00E3399D">
        <w:rPr>
          <w:sz w:val="28"/>
        </w:rPr>
        <w:t xml:space="preserve">a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BE01A3">
        <w:rPr>
          <w:sz w:val="28"/>
        </w:rPr>
        <w:t xml:space="preserve">io </w:t>
      </w:r>
      <w:proofErr w:type="spellStart"/>
      <w:r w:rsidR="00BE01A3">
        <w:rPr>
          <w:sz w:val="28"/>
        </w:rPr>
        <w:t>Graccho</w:t>
      </w:r>
      <w:proofErr w:type="spellEnd"/>
      <w:r w:rsidR="00BE01A3">
        <w:rPr>
          <w:sz w:val="28"/>
        </w:rPr>
        <w:t xml:space="preserve"> Cardoso, Aracaju, 19</w:t>
      </w:r>
      <w:r>
        <w:rPr>
          <w:sz w:val="28"/>
        </w:rPr>
        <w:t xml:space="preserve"> de</w:t>
      </w:r>
      <w:r w:rsidR="00BE01A3">
        <w:rPr>
          <w:sz w:val="28"/>
        </w:rPr>
        <w:t xml:space="preserve"> fevereiro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1D2915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1D2915" w:rsidP="001D2915">
      <w:pPr>
        <w:jc w:val="both"/>
        <w:rPr>
          <w:rFonts w:ascii="Arial" w:hAnsi="Arial" w:cs="Arial"/>
          <w:sz w:val="22"/>
          <w:szCs w:val="22"/>
        </w:rPr>
      </w:pPr>
      <w:r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DB"/>
    <w:rsid w:val="00004E7C"/>
    <w:rsid w:val="00054FAD"/>
    <w:rsid w:val="00091D35"/>
    <w:rsid w:val="001D2915"/>
    <w:rsid w:val="001E389B"/>
    <w:rsid w:val="002B0782"/>
    <w:rsid w:val="002B3AD5"/>
    <w:rsid w:val="003064B3"/>
    <w:rsid w:val="00336724"/>
    <w:rsid w:val="0035601E"/>
    <w:rsid w:val="00361752"/>
    <w:rsid w:val="00384224"/>
    <w:rsid w:val="0041434F"/>
    <w:rsid w:val="004A1EB0"/>
    <w:rsid w:val="00560F57"/>
    <w:rsid w:val="005E16F9"/>
    <w:rsid w:val="005F716B"/>
    <w:rsid w:val="00620886"/>
    <w:rsid w:val="00623056"/>
    <w:rsid w:val="00632855"/>
    <w:rsid w:val="006C2E22"/>
    <w:rsid w:val="008461DB"/>
    <w:rsid w:val="008844BB"/>
    <w:rsid w:val="0089122A"/>
    <w:rsid w:val="008C64F4"/>
    <w:rsid w:val="00925B79"/>
    <w:rsid w:val="00984A51"/>
    <w:rsid w:val="009B3BDF"/>
    <w:rsid w:val="00A0578E"/>
    <w:rsid w:val="00AD3919"/>
    <w:rsid w:val="00B0730C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Williane Da Silva Nascimento Santos</cp:lastModifiedBy>
  <cp:revision>2</cp:revision>
  <cp:lastPrinted>2020-02-19T13:45:00Z</cp:lastPrinted>
  <dcterms:created xsi:type="dcterms:W3CDTF">2020-02-19T13:46:00Z</dcterms:created>
  <dcterms:modified xsi:type="dcterms:W3CDTF">2020-02-19T13:46:00Z</dcterms:modified>
</cp:coreProperties>
</file>