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7EA213" w14:textId="7E9D73EB" w:rsidR="007F411E" w:rsidRDefault="005A4605" w:rsidP="005425C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662E">
        <w:rPr>
          <w:rFonts w:ascii="Times New Roman" w:hAnsi="Times New Roman" w:cs="Times New Roman"/>
          <w:b/>
          <w:sz w:val="24"/>
          <w:szCs w:val="24"/>
        </w:rPr>
        <w:t>REQUERIMENTO N°</w:t>
      </w:r>
      <w:r w:rsidR="00B91605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8B3694">
        <w:rPr>
          <w:rFonts w:ascii="Times New Roman" w:hAnsi="Times New Roman" w:cs="Times New Roman"/>
          <w:b/>
          <w:sz w:val="24"/>
          <w:szCs w:val="24"/>
        </w:rPr>
        <w:t xml:space="preserve"> /2020</w:t>
      </w:r>
      <w:bookmarkStart w:id="0" w:name="_GoBack"/>
      <w:bookmarkEnd w:id="0"/>
    </w:p>
    <w:p w14:paraId="767542B4" w14:textId="77777777" w:rsidR="00C53FEA" w:rsidRPr="00F6662E" w:rsidRDefault="00C53FEA" w:rsidP="00C53F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8107D1" w14:textId="46D1B764" w:rsidR="00124E60" w:rsidRPr="00F6662E" w:rsidRDefault="00C53FEA" w:rsidP="005A46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Autoria: Vereador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Isac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Silveira</w:t>
      </w:r>
    </w:p>
    <w:p w14:paraId="672A6659" w14:textId="77777777" w:rsidR="005504B3" w:rsidRPr="00F6662E" w:rsidRDefault="005504B3" w:rsidP="005A4605">
      <w:pPr>
        <w:rPr>
          <w:rFonts w:ascii="Times New Roman" w:hAnsi="Times New Roman" w:cs="Times New Roman"/>
          <w:b/>
          <w:sz w:val="24"/>
          <w:szCs w:val="24"/>
        </w:rPr>
      </w:pPr>
    </w:p>
    <w:p w14:paraId="70BA5D99" w14:textId="77777777" w:rsidR="005A4605" w:rsidRPr="00F6662E" w:rsidRDefault="005A4605" w:rsidP="007F411E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F6662E">
        <w:rPr>
          <w:rFonts w:ascii="Times New Roman" w:hAnsi="Times New Roman" w:cs="Times New Roman"/>
          <w:sz w:val="24"/>
          <w:szCs w:val="24"/>
        </w:rPr>
        <w:t xml:space="preserve">Senhor Presidente: </w:t>
      </w:r>
    </w:p>
    <w:p w14:paraId="5DAB6C7B" w14:textId="77777777" w:rsidR="00124E60" w:rsidRPr="00F6662E" w:rsidRDefault="00124E60" w:rsidP="00124E60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9DA4031" w14:textId="34A35466" w:rsidR="00124E60" w:rsidRPr="00F6662E" w:rsidRDefault="57409F08" w:rsidP="57409F08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</w:pPr>
      <w:r w:rsidRPr="00F66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Requeiro </w:t>
      </w:r>
      <w:r w:rsidR="00F66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de</w:t>
      </w:r>
      <w:r w:rsidRPr="00F66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Vossa Excelência que, em conformidade com os princípios e definições da Lei Orgânica Municipal e do Regimento Interno da Câmara Municipal de Aracaju, seja convocada e realizada </w:t>
      </w:r>
      <w:r w:rsidRPr="00F666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Audiência Pública</w:t>
      </w:r>
      <w:r w:rsidRPr="00F66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 no Plenário desta Câmara Municipal, neste ano,</w:t>
      </w:r>
      <w:r w:rsidR="008B3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no dia 30</w:t>
      </w:r>
      <w:r w:rsidR="00142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5425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de </w:t>
      </w:r>
      <w:r w:rsidR="008B36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março</w:t>
      </w:r>
      <w:r w:rsidR="001427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>, para falar</w:t>
      </w:r>
      <w:r w:rsidRPr="00F6662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ar-SA"/>
        </w:rPr>
        <w:t xml:space="preserve"> </w:t>
      </w:r>
      <w:r w:rsidR="007F269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d</w:t>
      </w:r>
      <w:r w:rsidR="005425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 xml:space="preserve">a </w:t>
      </w:r>
      <w:r w:rsidR="005425CF" w:rsidRPr="005425C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ar-SA"/>
        </w:rPr>
        <w:t>Reforma Administrativa do Estado Brasileiro.</w:t>
      </w:r>
    </w:p>
    <w:p w14:paraId="1057FA1C" w14:textId="75024CFD" w:rsidR="0086000E" w:rsidRDefault="00FE0497" w:rsidP="57409F08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F666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Ainda, co</w:t>
      </w:r>
      <w:r w:rsidR="0086000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nsiderando o artigo 88, §3º da Lei Orgânica M</w:t>
      </w:r>
      <w:r w:rsidRPr="00F666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unicipal, que versa sobre a realização de audiências públicas, </w:t>
      </w:r>
      <w:r w:rsidR="00C53FEA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que será realizada no Plenário da Câmara Municipal de Aracaju, para discorrer sobre</w:t>
      </w:r>
      <w:r w:rsidR="001D3FB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 os desmandos e descumprimentos sobre as garantias contidas em nossa constituição como também a Lei 13052/14 nas ações do </w:t>
      </w:r>
      <w:r w:rsidR="0064799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 xml:space="preserve">Ente Público. </w:t>
      </w:r>
    </w:p>
    <w:p w14:paraId="403F370B" w14:textId="3091B3FA" w:rsidR="00C53FEA" w:rsidRPr="00CF77C6" w:rsidRDefault="00FE0497" w:rsidP="00CF77C6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</w:pPr>
      <w:r w:rsidRPr="00F6662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ar-SA"/>
        </w:rPr>
        <w:t>.</w:t>
      </w:r>
    </w:p>
    <w:p w14:paraId="542F74B1" w14:textId="77777777" w:rsidR="00C53FEA" w:rsidRDefault="00C53FEA" w:rsidP="00F5167B">
      <w:pPr>
        <w:widowControl w:val="0"/>
        <w:tabs>
          <w:tab w:val="left" w:pos="1870"/>
        </w:tabs>
        <w:suppressAutoHyphens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3B9C8005" w14:textId="77777777" w:rsidR="00C53FEA" w:rsidRPr="00F6662E" w:rsidRDefault="00C53FEA" w:rsidP="00F5167B">
      <w:pPr>
        <w:widowControl w:val="0"/>
        <w:tabs>
          <w:tab w:val="left" w:pos="1870"/>
        </w:tabs>
        <w:suppressAutoHyphens/>
        <w:spacing w:after="0" w:line="360" w:lineRule="auto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7C4EFE46" w14:textId="25E9F074" w:rsidR="00124E60" w:rsidRPr="00F6662E" w:rsidRDefault="00F5167B" w:rsidP="00124E60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F6662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Palácio </w:t>
      </w:r>
      <w:proofErr w:type="spellStart"/>
      <w:r w:rsidRPr="00F6662E">
        <w:rPr>
          <w:rFonts w:ascii="Times New Roman" w:eastAsia="Arial Unicode MS" w:hAnsi="Times New Roman" w:cs="Times New Roman"/>
          <w:color w:val="000000"/>
          <w:sz w:val="24"/>
          <w:szCs w:val="24"/>
        </w:rPr>
        <w:t>Graccho</w:t>
      </w:r>
      <w:proofErr w:type="spellEnd"/>
      <w:r w:rsidRPr="00F6662E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Cardoso</w:t>
      </w:r>
      <w:r w:rsidR="005425CF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, </w:t>
      </w:r>
      <w:r w:rsidR="008B3694">
        <w:rPr>
          <w:rFonts w:ascii="Times New Roman" w:eastAsia="Arial Unicode MS" w:hAnsi="Times New Roman" w:cs="Times New Roman"/>
          <w:color w:val="000000"/>
          <w:sz w:val="24"/>
          <w:szCs w:val="24"/>
        </w:rPr>
        <w:t>Aracaju/SE, 19 de fevereiro de 2020</w:t>
      </w:r>
      <w:r w:rsidR="00124E60" w:rsidRPr="00F6662E">
        <w:rPr>
          <w:rFonts w:ascii="Times New Roman" w:eastAsia="Arial Unicode MS" w:hAnsi="Times New Roman" w:cs="Times New Roman"/>
          <w:color w:val="000000"/>
          <w:sz w:val="24"/>
          <w:szCs w:val="24"/>
        </w:rPr>
        <w:t>.</w:t>
      </w:r>
    </w:p>
    <w:p w14:paraId="6A05A809" w14:textId="1DC27495" w:rsidR="00124E60" w:rsidRPr="00F6662E" w:rsidRDefault="00124E60" w:rsidP="00124E60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5A39BBE3" w14:textId="1CBE4F2A" w:rsidR="00124E60" w:rsidRDefault="00025BC8" w:rsidP="001F486A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  <w:r w:rsidRPr="00A96F1B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4BEFB5A1" wp14:editId="0E2ADED2">
            <wp:simplePos x="0" y="0"/>
            <wp:positionH relativeFrom="column">
              <wp:posOffset>-203200</wp:posOffset>
            </wp:positionH>
            <wp:positionV relativeFrom="paragraph">
              <wp:posOffset>62230</wp:posOffset>
            </wp:positionV>
            <wp:extent cx="1236980" cy="574040"/>
            <wp:effectExtent l="0" t="0" r="127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698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24E11" w14:textId="3EF659B0" w:rsidR="00CF77C6" w:rsidRPr="00F6662E" w:rsidRDefault="00CF77C6" w:rsidP="001F486A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</w:pPr>
    </w:p>
    <w:p w14:paraId="061312B0" w14:textId="33771CF6" w:rsidR="001F486A" w:rsidRPr="00F6662E" w:rsidRDefault="00C53FEA" w:rsidP="001F48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Isac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Silveira</w:t>
      </w:r>
      <w:r w:rsidR="001F486A" w:rsidRPr="00F6662E">
        <w:rPr>
          <w:rFonts w:ascii="Times New Roman" w:hAnsi="Times New Roman" w:cs="Times New Roman"/>
          <w:b/>
          <w:sz w:val="24"/>
          <w:szCs w:val="24"/>
        </w:rPr>
        <w:t>,</w:t>
      </w:r>
    </w:p>
    <w:p w14:paraId="41C8F396" w14:textId="47FF1208" w:rsidR="00953C6D" w:rsidRPr="00663C5A" w:rsidRDefault="00C53FEA" w:rsidP="001F48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</w:t>
      </w:r>
      <w:r w:rsidR="005504B3" w:rsidRPr="00F6662E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953C6D" w:rsidRPr="00663C5A" w:rsidSect="00F5167B">
      <w:headerReference w:type="default" r:id="rId8"/>
      <w:footerReference w:type="default" r:id="rId9"/>
      <w:pgSz w:w="11906" w:h="16838"/>
      <w:pgMar w:top="2835" w:right="1701" w:bottom="1417" w:left="1701" w:header="708" w:footer="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B5E536" w14:textId="77777777" w:rsidR="00CD1E04" w:rsidRDefault="00CD1E04" w:rsidP="005A4605">
      <w:pPr>
        <w:spacing w:after="0" w:line="240" w:lineRule="auto"/>
      </w:pPr>
      <w:r>
        <w:separator/>
      </w:r>
    </w:p>
  </w:endnote>
  <w:endnote w:type="continuationSeparator" w:id="0">
    <w:p w14:paraId="25252B62" w14:textId="77777777" w:rsidR="00CD1E04" w:rsidRDefault="00CD1E04" w:rsidP="005A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63006" w14:textId="77777777" w:rsidR="001F486A" w:rsidRPr="00613902" w:rsidRDefault="001F486A" w:rsidP="001F486A">
    <w:pPr>
      <w:pStyle w:val="Rodap"/>
      <w:jc w:val="center"/>
      <w:rPr>
        <w:rFonts w:ascii="Arial" w:hAnsi="Arial" w:cs="Arial"/>
        <w:b/>
        <w:sz w:val="18"/>
      </w:rPr>
    </w:pPr>
    <w:r w:rsidRPr="00613902">
      <w:rPr>
        <w:rFonts w:ascii="Arial" w:hAnsi="Arial" w:cs="Arial"/>
        <w:b/>
        <w:sz w:val="18"/>
      </w:rPr>
      <w:t>Praça Olímpio Campos, 74. Centro. CEP: 49010-010. Telefone 2107-4840</w:t>
    </w:r>
  </w:p>
  <w:p w14:paraId="72A3D3EC" w14:textId="77777777" w:rsidR="001F486A" w:rsidRDefault="001F486A" w:rsidP="001F486A">
    <w:pPr>
      <w:pStyle w:val="Rodap"/>
      <w:jc w:val="center"/>
      <w:rPr>
        <w:b/>
        <w:sz w:val="24"/>
      </w:rPr>
    </w:pPr>
  </w:p>
  <w:p w14:paraId="0D0B940D" w14:textId="77777777" w:rsidR="001F486A" w:rsidRPr="001F486A" w:rsidRDefault="001F486A" w:rsidP="001F48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665B2" w14:textId="77777777" w:rsidR="00CD1E04" w:rsidRDefault="00CD1E04" w:rsidP="005A4605">
      <w:pPr>
        <w:spacing w:after="0" w:line="240" w:lineRule="auto"/>
      </w:pPr>
      <w:r>
        <w:separator/>
      </w:r>
    </w:p>
  </w:footnote>
  <w:footnote w:type="continuationSeparator" w:id="0">
    <w:p w14:paraId="066642A5" w14:textId="77777777" w:rsidR="00CD1E04" w:rsidRDefault="00CD1E04" w:rsidP="005A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7B00A" w14:textId="77777777" w:rsidR="005A4605" w:rsidRDefault="005A4605" w:rsidP="005A4605">
    <w:pPr>
      <w:pStyle w:val="Cabealho"/>
      <w:jc w:val="center"/>
      <w:rPr>
        <w:b/>
      </w:rPr>
    </w:pPr>
    <w:r>
      <w:rPr>
        <w:rFonts w:ascii="Times New Roman" w:eastAsia="Times New Roman" w:hAnsi="Times New Roman" w:cs="Times New Roman"/>
        <w:sz w:val="20"/>
        <w:szCs w:val="20"/>
        <w:lang w:eastAsia="ar-SA"/>
      </w:rPr>
      <w:object w:dxaOrig="1290" w:dyaOrig="1290" w14:anchorId="3F9A1D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4.5pt;height:64.5pt" o:ole="" filled="t">
          <v:fill color2="black"/>
          <v:imagedata r:id="rId1" o:title=""/>
        </v:shape>
        <o:OLEObject Type="Embed" ProgID="Word.Picture.8" ShapeID="_x0000_i1025" DrawAspect="Content" ObjectID="_1643619237" r:id="rId2"/>
      </w:object>
    </w:r>
  </w:p>
  <w:p w14:paraId="55E4D49E" w14:textId="77777777" w:rsidR="005A4605" w:rsidRDefault="005A4605" w:rsidP="005A4605">
    <w:pPr>
      <w:pStyle w:val="Cabealho"/>
      <w:jc w:val="center"/>
      <w:rPr>
        <w:b/>
      </w:rPr>
    </w:pPr>
    <w:r>
      <w:rPr>
        <w:b/>
      </w:rPr>
      <w:t>ESTADO DE SERGIPE</w:t>
    </w:r>
  </w:p>
  <w:p w14:paraId="2072ED56" w14:textId="77777777" w:rsidR="005A4605" w:rsidRDefault="005A4605" w:rsidP="005A4605">
    <w:pPr>
      <w:pStyle w:val="Cabealho"/>
      <w:jc w:val="center"/>
      <w:rPr>
        <w:b/>
      </w:rPr>
    </w:pPr>
    <w:r>
      <w:rPr>
        <w:b/>
      </w:rPr>
      <w:t>CÂMARA MUNICIPAL DE ARACAJU</w:t>
    </w:r>
  </w:p>
  <w:p w14:paraId="60061E4C" w14:textId="77777777" w:rsidR="005A4605" w:rsidRDefault="005A4605" w:rsidP="005A4605">
    <w:pPr>
      <w:pStyle w:val="Cabealho"/>
    </w:pPr>
  </w:p>
  <w:p w14:paraId="44EAFD9C" w14:textId="77777777" w:rsidR="005A4605" w:rsidRPr="005A4605" w:rsidRDefault="005A4605" w:rsidP="005A46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605"/>
    <w:rsid w:val="00025BC8"/>
    <w:rsid w:val="00041FE1"/>
    <w:rsid w:val="000B4C9F"/>
    <w:rsid w:val="00124E60"/>
    <w:rsid w:val="001427D5"/>
    <w:rsid w:val="00145779"/>
    <w:rsid w:val="00146484"/>
    <w:rsid w:val="001A0204"/>
    <w:rsid w:val="001A770C"/>
    <w:rsid w:val="001D3FB2"/>
    <w:rsid w:val="001F486A"/>
    <w:rsid w:val="00271222"/>
    <w:rsid w:val="00285F59"/>
    <w:rsid w:val="002F7EBC"/>
    <w:rsid w:val="00310D40"/>
    <w:rsid w:val="003326E2"/>
    <w:rsid w:val="00336D44"/>
    <w:rsid w:val="00384998"/>
    <w:rsid w:val="003C6E68"/>
    <w:rsid w:val="003F6FA2"/>
    <w:rsid w:val="00453F07"/>
    <w:rsid w:val="004676D8"/>
    <w:rsid w:val="005425CF"/>
    <w:rsid w:val="005504B3"/>
    <w:rsid w:val="005A4605"/>
    <w:rsid w:val="00622A44"/>
    <w:rsid w:val="00647995"/>
    <w:rsid w:val="00663C5A"/>
    <w:rsid w:val="006A64DD"/>
    <w:rsid w:val="00707042"/>
    <w:rsid w:val="00724CB3"/>
    <w:rsid w:val="00750277"/>
    <w:rsid w:val="007C7699"/>
    <w:rsid w:val="007D4027"/>
    <w:rsid w:val="007F269D"/>
    <w:rsid w:val="007F411E"/>
    <w:rsid w:val="0086000E"/>
    <w:rsid w:val="008B3694"/>
    <w:rsid w:val="008E10B1"/>
    <w:rsid w:val="009006F4"/>
    <w:rsid w:val="00953C6D"/>
    <w:rsid w:val="009A75FA"/>
    <w:rsid w:val="009C5E6E"/>
    <w:rsid w:val="00A07DDD"/>
    <w:rsid w:val="00A1503E"/>
    <w:rsid w:val="00A73AAD"/>
    <w:rsid w:val="00AA046B"/>
    <w:rsid w:val="00AE0D31"/>
    <w:rsid w:val="00AF3238"/>
    <w:rsid w:val="00AF3B22"/>
    <w:rsid w:val="00B05EAE"/>
    <w:rsid w:val="00B36BA6"/>
    <w:rsid w:val="00B91605"/>
    <w:rsid w:val="00B95233"/>
    <w:rsid w:val="00C01174"/>
    <w:rsid w:val="00C509E3"/>
    <w:rsid w:val="00C53FEA"/>
    <w:rsid w:val="00C74E42"/>
    <w:rsid w:val="00CD1E04"/>
    <w:rsid w:val="00CF4550"/>
    <w:rsid w:val="00CF77C6"/>
    <w:rsid w:val="00D0788C"/>
    <w:rsid w:val="00D347CE"/>
    <w:rsid w:val="00D3639F"/>
    <w:rsid w:val="00D473F6"/>
    <w:rsid w:val="00D62A53"/>
    <w:rsid w:val="00E342DD"/>
    <w:rsid w:val="00E358CF"/>
    <w:rsid w:val="00E62715"/>
    <w:rsid w:val="00EC4F20"/>
    <w:rsid w:val="00ED0C0B"/>
    <w:rsid w:val="00F5167B"/>
    <w:rsid w:val="00F6662E"/>
    <w:rsid w:val="00F73B17"/>
    <w:rsid w:val="00F77060"/>
    <w:rsid w:val="00FE0497"/>
    <w:rsid w:val="57409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05E0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605"/>
  </w:style>
  <w:style w:type="paragraph" w:styleId="Rodap">
    <w:name w:val="footer"/>
    <w:basedOn w:val="Normal"/>
    <w:link w:val="Rodap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605"/>
  </w:style>
  <w:style w:type="character" w:customStyle="1" w:styleId="w8qarf">
    <w:name w:val="w8qarf"/>
    <w:basedOn w:val="Fontepargpadro"/>
    <w:rsid w:val="00041FE1"/>
  </w:style>
  <w:style w:type="character" w:customStyle="1" w:styleId="lrzxr">
    <w:name w:val="lrzxr"/>
    <w:basedOn w:val="Fontepargpadro"/>
    <w:rsid w:val="00041FE1"/>
  </w:style>
  <w:style w:type="character" w:styleId="nfase">
    <w:name w:val="Emphasis"/>
    <w:basedOn w:val="Fontepargpadro"/>
    <w:uiPriority w:val="20"/>
    <w:qFormat/>
    <w:rsid w:val="00041FE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0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0D3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4605"/>
  </w:style>
  <w:style w:type="paragraph" w:styleId="Rodap">
    <w:name w:val="footer"/>
    <w:basedOn w:val="Normal"/>
    <w:link w:val="RodapChar"/>
    <w:uiPriority w:val="99"/>
    <w:unhideWhenUsed/>
    <w:rsid w:val="005A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4605"/>
  </w:style>
  <w:style w:type="character" w:customStyle="1" w:styleId="w8qarf">
    <w:name w:val="w8qarf"/>
    <w:basedOn w:val="Fontepargpadro"/>
    <w:rsid w:val="00041FE1"/>
  </w:style>
  <w:style w:type="character" w:customStyle="1" w:styleId="lrzxr">
    <w:name w:val="lrzxr"/>
    <w:basedOn w:val="Fontepargpadro"/>
    <w:rsid w:val="00041FE1"/>
  </w:style>
  <w:style w:type="character" w:styleId="nfase">
    <w:name w:val="Emphasis"/>
    <w:basedOn w:val="Fontepargpadro"/>
    <w:uiPriority w:val="20"/>
    <w:qFormat/>
    <w:rsid w:val="00041FE1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0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0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Yori André Pereira de Melo</dc:creator>
  <cp:lastModifiedBy>Alicia Izadora Costa Siqueira</cp:lastModifiedBy>
  <cp:revision>8</cp:revision>
  <cp:lastPrinted>2020-02-19T14:46:00Z</cp:lastPrinted>
  <dcterms:created xsi:type="dcterms:W3CDTF">2019-10-29T14:37:00Z</dcterms:created>
  <dcterms:modified xsi:type="dcterms:W3CDTF">2020-02-19T15:08:00Z</dcterms:modified>
</cp:coreProperties>
</file>